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874E5" w14:textId="396AE2FC" w:rsidR="004B618F" w:rsidRPr="00802767" w:rsidRDefault="00271E29" w:rsidP="008E438C">
      <w:pPr>
        <w:pStyle w:val="Textkrper3"/>
        <w:ind w:left="-680"/>
        <w:jc w:val="left"/>
        <w:rPr>
          <w:sz w:val="20"/>
        </w:rPr>
      </w:pPr>
      <w:r>
        <w:rPr>
          <w:b/>
          <w:sz w:val="20"/>
        </w:rPr>
        <w:t xml:space="preserve">Mit Franziska von Weissenfluh hat die Mediapulse seit Herbst 2014 eine neue Stiftungsratspräsidentin und seit kurzem auch eine neue Geschäftsführerin ad Interim. Zusammen mit </w:t>
      </w:r>
      <w:r w:rsidR="001A4854">
        <w:rPr>
          <w:b/>
          <w:sz w:val="20"/>
        </w:rPr>
        <w:t xml:space="preserve">Forschungsleiterin </w:t>
      </w:r>
      <w:r>
        <w:rPr>
          <w:b/>
          <w:sz w:val="20"/>
        </w:rPr>
        <w:t>Caroline Kellerhal</w:t>
      </w:r>
      <w:r w:rsidR="001A4854">
        <w:rPr>
          <w:b/>
          <w:sz w:val="20"/>
        </w:rPr>
        <w:t>s</w:t>
      </w:r>
      <w:r>
        <w:rPr>
          <w:b/>
          <w:sz w:val="20"/>
        </w:rPr>
        <w:t xml:space="preserve"> erläuterte sie im Rahmen eines IGEM-Insiderlunches</w:t>
      </w:r>
      <w:proofErr w:type="gramStart"/>
      <w:r>
        <w:rPr>
          <w:b/>
          <w:sz w:val="20"/>
        </w:rPr>
        <w:t>, was</w:t>
      </w:r>
      <w:proofErr w:type="gramEnd"/>
      <w:r>
        <w:rPr>
          <w:b/>
          <w:sz w:val="20"/>
        </w:rPr>
        <w:t xml:space="preserve"> sich bei der Mediapulse und im TV-Panel in den letzten Monaten getan hat.</w:t>
      </w:r>
    </w:p>
    <w:p w14:paraId="2004A01C" w14:textId="7CC1A5EC" w:rsidR="000B0B62" w:rsidRDefault="006B5375" w:rsidP="008E438C">
      <w:pPr>
        <w:pStyle w:val="Textkrper3"/>
        <w:ind w:left="-680"/>
        <w:jc w:val="left"/>
        <w:rPr>
          <w:sz w:val="20"/>
        </w:rPr>
      </w:pPr>
      <w:r>
        <w:rPr>
          <w:sz w:val="20"/>
        </w:rPr>
        <w:t>Einleitend ging Franz</w:t>
      </w:r>
      <w:r w:rsidR="00271E29">
        <w:rPr>
          <w:sz w:val="20"/>
        </w:rPr>
        <w:t>i</w:t>
      </w:r>
      <w:r>
        <w:rPr>
          <w:sz w:val="20"/>
        </w:rPr>
        <w:t>s</w:t>
      </w:r>
      <w:r w:rsidR="00271E29">
        <w:rPr>
          <w:sz w:val="20"/>
        </w:rPr>
        <w:t>ka von Weissenfluh kurz auf die Leidenszeit nach der Umstellung auf das neue Fernsehpanel ein, die alle Mitarbeitenden auf das äusserste gefordert hatte. Inzwischen ist die Reorganisation nahezu abgeschlossen. Nach wie vor fungiert die Stiftung Mediapulse als Holdingdach. Die operativen Aufgaben werden alle von der Mediapulse AG gelöst</w:t>
      </w:r>
      <w:r w:rsidR="005E2BB4">
        <w:rPr>
          <w:sz w:val="20"/>
        </w:rPr>
        <w:t xml:space="preserve"> die </w:t>
      </w:r>
      <w:r>
        <w:rPr>
          <w:sz w:val="20"/>
        </w:rPr>
        <w:t xml:space="preserve">im Sinne einer Vereinfachung der Strukturen </w:t>
      </w:r>
      <w:r w:rsidR="005E2BB4">
        <w:rPr>
          <w:sz w:val="20"/>
        </w:rPr>
        <w:t>mit der</w:t>
      </w:r>
      <w:r w:rsidR="00271E29">
        <w:rPr>
          <w:sz w:val="20"/>
        </w:rPr>
        <w:t xml:space="preserve"> </w:t>
      </w:r>
      <w:proofErr w:type="spellStart"/>
      <w:r w:rsidR="00271E29">
        <w:rPr>
          <w:sz w:val="20"/>
        </w:rPr>
        <w:t>Publica</w:t>
      </w:r>
      <w:proofErr w:type="spellEnd"/>
      <w:r w:rsidR="00271E29">
        <w:rPr>
          <w:sz w:val="20"/>
        </w:rPr>
        <w:t xml:space="preserve"> Data AG </w:t>
      </w:r>
      <w:r w:rsidR="005E2BB4">
        <w:rPr>
          <w:sz w:val="20"/>
        </w:rPr>
        <w:t>fusioniert wird</w:t>
      </w:r>
      <w:r w:rsidR="00271E29">
        <w:rPr>
          <w:sz w:val="20"/>
        </w:rPr>
        <w:t>. Neu werden auch Stiftungsrat und Verwaltungsrat personell entflochten. In Zukunft kann kein Stiftungsrat gleichzeitig im Verwaltungsrat der AG Einsitz haben.</w:t>
      </w:r>
      <w:r w:rsidR="005E2BB4">
        <w:rPr>
          <w:sz w:val="20"/>
        </w:rPr>
        <w:t xml:space="preserve"> Im Weiteren wurde eine Forschungskommission geschaffen</w:t>
      </w:r>
      <w:proofErr w:type="gramStart"/>
      <w:r w:rsidR="005E2BB4">
        <w:rPr>
          <w:sz w:val="20"/>
        </w:rPr>
        <w:t>, die</w:t>
      </w:r>
      <w:proofErr w:type="gramEnd"/>
      <w:r w:rsidR="005E2BB4">
        <w:rPr>
          <w:sz w:val="20"/>
        </w:rPr>
        <w:t xml:space="preserve"> den marktforscher</w:t>
      </w:r>
      <w:r>
        <w:rPr>
          <w:sz w:val="20"/>
        </w:rPr>
        <w:t xml:space="preserve">ischen Teil der bisherigen User </w:t>
      </w:r>
      <w:proofErr w:type="spellStart"/>
      <w:r>
        <w:rPr>
          <w:sz w:val="20"/>
        </w:rPr>
        <w:t>C</w:t>
      </w:r>
      <w:r w:rsidR="005E2BB4">
        <w:rPr>
          <w:sz w:val="20"/>
        </w:rPr>
        <w:t>ommission</w:t>
      </w:r>
      <w:proofErr w:type="spellEnd"/>
      <w:r w:rsidR="005E2BB4">
        <w:rPr>
          <w:sz w:val="20"/>
        </w:rPr>
        <w:t xml:space="preserve"> übernimmt und die Geschäftsleitung in fachlichen Fragen unterstützt. Die </w:t>
      </w:r>
      <w:r>
        <w:rPr>
          <w:sz w:val="20"/>
        </w:rPr>
        <w:t>neue UC</w:t>
      </w:r>
      <w:r w:rsidR="005E2BB4">
        <w:rPr>
          <w:sz w:val="20"/>
        </w:rPr>
        <w:t xml:space="preserve"> wird breiter gefasst und übernimmt die Funktion eines </w:t>
      </w:r>
      <w:proofErr w:type="spellStart"/>
      <w:r w:rsidR="005E2BB4">
        <w:rPr>
          <w:sz w:val="20"/>
        </w:rPr>
        <w:t>Sounding</w:t>
      </w:r>
      <w:proofErr w:type="spellEnd"/>
      <w:r w:rsidR="005E2BB4">
        <w:rPr>
          <w:sz w:val="20"/>
        </w:rPr>
        <w:t xml:space="preserve"> Boards des Marktes. Als eines der grossen Projekte der Mediapulse definierte die Geschäftsführerin ad Interim </w:t>
      </w:r>
      <w:r w:rsidR="00295435">
        <w:rPr>
          <w:sz w:val="20"/>
        </w:rPr>
        <w:t>die Kommunikation, die vor allem qualitativ besser und auch stärker auf die Zielgruppen ausgerichtet erfolgen soll.</w:t>
      </w:r>
      <w:r w:rsidR="005E2BB4">
        <w:rPr>
          <w:sz w:val="20"/>
        </w:rPr>
        <w:t xml:space="preserve"> Abschliessend legte </w:t>
      </w:r>
      <w:r>
        <w:rPr>
          <w:sz w:val="20"/>
        </w:rPr>
        <w:t>sie</w:t>
      </w:r>
      <w:r w:rsidR="005E2BB4">
        <w:rPr>
          <w:sz w:val="20"/>
        </w:rPr>
        <w:t xml:space="preserve"> ihr Credo offen: «Wenn uns Steine in den Weg gelegt werden, möchte ich dies</w:t>
      </w:r>
      <w:r>
        <w:rPr>
          <w:sz w:val="20"/>
        </w:rPr>
        <w:t>e</w:t>
      </w:r>
      <w:r w:rsidR="005E2BB4">
        <w:rPr>
          <w:sz w:val="20"/>
        </w:rPr>
        <w:t xml:space="preserve"> wegräumen und nicht umgehen.» </w:t>
      </w:r>
    </w:p>
    <w:p w14:paraId="4749CA88" w14:textId="73692C91" w:rsidR="005E2BB4" w:rsidRDefault="005E2BB4" w:rsidP="008E438C">
      <w:pPr>
        <w:pStyle w:val="Textkrper3"/>
        <w:ind w:left="-680"/>
        <w:jc w:val="left"/>
        <w:rPr>
          <w:sz w:val="20"/>
        </w:rPr>
      </w:pPr>
      <w:r>
        <w:rPr>
          <w:sz w:val="20"/>
        </w:rPr>
        <w:t>Im zweiten Teil ging Caroline Kellerhals auf die konkreten Veränderungen beim TV-Panel ein. Der umfangreiche Fragenkatalog der IGEM</w:t>
      </w:r>
      <w:r w:rsidR="006B5375">
        <w:rPr>
          <w:sz w:val="20"/>
        </w:rPr>
        <w:t>, basierend auf dem MWK-Bericht 2013,</w:t>
      </w:r>
      <w:r>
        <w:rPr>
          <w:sz w:val="20"/>
        </w:rPr>
        <w:t xml:space="preserve"> wurde dabei allerdings nicht konkret beantwortet.</w:t>
      </w:r>
      <w:r w:rsidR="00295435">
        <w:rPr>
          <w:sz w:val="20"/>
        </w:rPr>
        <w:t xml:space="preserve"> Man erfuhr jedoch, dass alle aus dem Bericht abgeleiteten Forderungen mit Priorität 1 inzwischen umgesetzt sind.</w:t>
      </w:r>
      <w:r>
        <w:rPr>
          <w:sz w:val="20"/>
        </w:rPr>
        <w:t xml:space="preserve"> In der anschliessenden Diskussion wurde schnell klar, </w:t>
      </w:r>
      <w:r w:rsidR="00295435">
        <w:rPr>
          <w:sz w:val="20"/>
        </w:rPr>
        <w:t>wie gross die Baustelle</w:t>
      </w:r>
      <w:r>
        <w:rPr>
          <w:sz w:val="20"/>
        </w:rPr>
        <w:t xml:space="preserve"> </w:t>
      </w:r>
      <w:r w:rsidR="001A4854">
        <w:rPr>
          <w:sz w:val="20"/>
        </w:rPr>
        <w:t>«</w:t>
      </w:r>
      <w:r>
        <w:rPr>
          <w:sz w:val="20"/>
        </w:rPr>
        <w:t>Kommunikation</w:t>
      </w:r>
      <w:r w:rsidR="001A4854">
        <w:rPr>
          <w:sz w:val="20"/>
        </w:rPr>
        <w:t>»</w:t>
      </w:r>
      <w:r w:rsidR="00295435">
        <w:rPr>
          <w:sz w:val="20"/>
        </w:rPr>
        <w:t xml:space="preserve"> ist</w:t>
      </w:r>
      <w:r>
        <w:rPr>
          <w:sz w:val="20"/>
        </w:rPr>
        <w:t>.</w:t>
      </w:r>
      <w:r w:rsidR="00295435">
        <w:rPr>
          <w:sz w:val="20"/>
        </w:rPr>
        <w:t xml:space="preserve"> Für die Datennutzer ist jedenfalls nach wie unklar, welche Auswirkungen die verschiedenen Verbesserungen haben – speziell wenn mit Daten aus Vorjahren verglichen wird. Auch wenn die Gründe für grössere Veränderungen bei den Ergebnissen nie klar zugeordnet werden können, sollten die Datennutzer doch wenigstens wissen, welche methodischen Anpassu</w:t>
      </w:r>
      <w:r w:rsidR="00295435">
        <w:rPr>
          <w:sz w:val="20"/>
        </w:rPr>
        <w:t>n</w:t>
      </w:r>
      <w:r w:rsidR="00295435">
        <w:rPr>
          <w:sz w:val="20"/>
        </w:rPr>
        <w:t>gen allenfalls einen Einfluss in welcher Richtung gehabt haben können.</w:t>
      </w:r>
      <w:bookmarkStart w:id="0" w:name="_GoBack"/>
      <w:bookmarkEnd w:id="0"/>
    </w:p>
    <w:p w14:paraId="7B253E05" w14:textId="6A45C16F" w:rsidR="00295435" w:rsidRPr="00802767" w:rsidRDefault="00295435" w:rsidP="008E438C">
      <w:pPr>
        <w:pStyle w:val="Textkrper3"/>
        <w:ind w:left="-680"/>
        <w:jc w:val="left"/>
        <w:rPr>
          <w:sz w:val="20"/>
        </w:rPr>
      </w:pPr>
      <w:r>
        <w:rPr>
          <w:sz w:val="20"/>
        </w:rPr>
        <w:t xml:space="preserve">Angesprochen wurde </w:t>
      </w:r>
      <w:r w:rsidR="006B5375">
        <w:rPr>
          <w:sz w:val="20"/>
        </w:rPr>
        <w:t>weiter</w:t>
      </w:r>
      <w:r>
        <w:rPr>
          <w:sz w:val="20"/>
        </w:rPr>
        <w:t xml:space="preserve"> die </w:t>
      </w:r>
      <w:proofErr w:type="spellStart"/>
      <w:r>
        <w:rPr>
          <w:sz w:val="20"/>
        </w:rPr>
        <w:t>Longtail</w:t>
      </w:r>
      <w:proofErr w:type="spellEnd"/>
      <w:r>
        <w:rPr>
          <w:sz w:val="20"/>
        </w:rPr>
        <w:t xml:space="preserve">-Problematik, die auch mit einer Verdoppelung der Panelgrösse nicht gelöst werden könnte. Abgesehen von den nicht finanzierbaren Kosten würde sich die Datenqualität damit </w:t>
      </w:r>
      <w:r w:rsidR="006B5375">
        <w:rPr>
          <w:sz w:val="20"/>
        </w:rPr>
        <w:t xml:space="preserve">nämlich </w:t>
      </w:r>
      <w:r>
        <w:rPr>
          <w:sz w:val="20"/>
        </w:rPr>
        <w:t>höchsten</w:t>
      </w:r>
      <w:r w:rsidR="006B5375">
        <w:rPr>
          <w:sz w:val="20"/>
        </w:rPr>
        <w:t>s</w:t>
      </w:r>
      <w:r>
        <w:rPr>
          <w:sz w:val="20"/>
        </w:rPr>
        <w:t xml:space="preserve"> um einen Viertel erhöhen. Nach Informationen von </w:t>
      </w:r>
      <w:proofErr w:type="spellStart"/>
      <w:r>
        <w:rPr>
          <w:sz w:val="20"/>
        </w:rPr>
        <w:t>Chief</w:t>
      </w:r>
      <w:proofErr w:type="spellEnd"/>
      <w:r>
        <w:rPr>
          <w:sz w:val="20"/>
        </w:rPr>
        <w:t xml:space="preserve"> Research Officer</w:t>
      </w:r>
      <w:r w:rsidRPr="00295435">
        <w:rPr>
          <w:sz w:val="20"/>
        </w:rPr>
        <w:t xml:space="preserve"> </w:t>
      </w:r>
      <w:r>
        <w:rPr>
          <w:sz w:val="20"/>
        </w:rPr>
        <w:t xml:space="preserve">Manuel </w:t>
      </w:r>
      <w:proofErr w:type="spellStart"/>
      <w:r>
        <w:rPr>
          <w:sz w:val="20"/>
        </w:rPr>
        <w:t>Dähler</w:t>
      </w:r>
      <w:proofErr w:type="spellEnd"/>
      <w:r>
        <w:rPr>
          <w:sz w:val="20"/>
        </w:rPr>
        <w:t xml:space="preserve"> ist es aber das Ziel des Verwa</w:t>
      </w:r>
      <w:r>
        <w:rPr>
          <w:sz w:val="20"/>
        </w:rPr>
        <w:t>l</w:t>
      </w:r>
      <w:r>
        <w:rPr>
          <w:sz w:val="20"/>
        </w:rPr>
        <w:t>tungsrates, die Nutzung auf weiteren Screens</w:t>
      </w:r>
      <w:r w:rsidR="006B5375">
        <w:rPr>
          <w:sz w:val="20"/>
        </w:rPr>
        <w:t xml:space="preserve"> (wie </w:t>
      </w:r>
      <w:proofErr w:type="spellStart"/>
      <w:r w:rsidR="006B5375">
        <w:rPr>
          <w:sz w:val="20"/>
        </w:rPr>
        <w:t>Tablets</w:t>
      </w:r>
      <w:proofErr w:type="spellEnd"/>
      <w:r w:rsidR="006B5375">
        <w:rPr>
          <w:sz w:val="20"/>
        </w:rPr>
        <w:t xml:space="preserve"> und </w:t>
      </w:r>
      <w:proofErr w:type="spellStart"/>
      <w:r w:rsidR="006B5375">
        <w:rPr>
          <w:sz w:val="20"/>
        </w:rPr>
        <w:t>Smartphones</w:t>
      </w:r>
      <w:proofErr w:type="spellEnd"/>
      <w:r w:rsidR="006B5375">
        <w:rPr>
          <w:sz w:val="20"/>
        </w:rPr>
        <w:t>)</w:t>
      </w:r>
      <w:r>
        <w:rPr>
          <w:sz w:val="20"/>
        </w:rPr>
        <w:t xml:space="preserve"> zu messen. Dazu müssen aber zusätzliche Datenquellen angezapft werden. Deshalb ist die Mediapulse gegenwärtig mit neun möglichen Anbietern im Gespräch. Deren Anzahl soll bis Ende 2015 auf drei </w:t>
      </w:r>
      <w:r w:rsidR="006B5375">
        <w:rPr>
          <w:sz w:val="20"/>
        </w:rPr>
        <w:t>reduziert</w:t>
      </w:r>
      <w:r>
        <w:rPr>
          <w:sz w:val="20"/>
        </w:rPr>
        <w:t xml:space="preserve"> werden und 2016 sollen dann erste Daten zur </w:t>
      </w:r>
      <w:r w:rsidR="006B5375">
        <w:rPr>
          <w:sz w:val="20"/>
        </w:rPr>
        <w:t>Verfügung</w:t>
      </w:r>
      <w:r>
        <w:rPr>
          <w:sz w:val="20"/>
        </w:rPr>
        <w:t xml:space="preserve"> stehen</w:t>
      </w:r>
      <w:r w:rsidR="002F73B6">
        <w:rPr>
          <w:sz w:val="20"/>
        </w:rPr>
        <w:t>.</w:t>
      </w:r>
    </w:p>
    <w:p w14:paraId="67A46B8B" w14:textId="404F83FB" w:rsidR="004A7CF2" w:rsidRDefault="006B5375" w:rsidP="008E438C">
      <w:pPr>
        <w:pStyle w:val="Textkrper3"/>
        <w:ind w:left="-680"/>
        <w:jc w:val="left"/>
        <w:rPr>
          <w:sz w:val="20"/>
        </w:rPr>
      </w:pPr>
      <w:r>
        <w:rPr>
          <w:sz w:val="20"/>
        </w:rPr>
        <w:t xml:space="preserve">Den versöhnlichen Abschluss machte Alex </w:t>
      </w:r>
      <w:proofErr w:type="spellStart"/>
      <w:r>
        <w:rPr>
          <w:sz w:val="20"/>
        </w:rPr>
        <w:t>Duphorn</w:t>
      </w:r>
      <w:proofErr w:type="spellEnd"/>
      <w:r>
        <w:rPr>
          <w:sz w:val="20"/>
        </w:rPr>
        <w:t>, CEO von Goldbach Media und VR der Mediapulse</w:t>
      </w:r>
      <w:r w:rsidR="002F73B6">
        <w:rPr>
          <w:sz w:val="20"/>
        </w:rPr>
        <w:t>, der festhielt: «Wir</w:t>
      </w:r>
      <w:r>
        <w:rPr>
          <w:sz w:val="20"/>
        </w:rPr>
        <w:t xml:space="preserve"> waren der Wahrheit über die Fernsehnutzung noch nie so nahe wie heute.»</w:t>
      </w:r>
    </w:p>
    <w:p w14:paraId="64513A71" w14:textId="77777777" w:rsidR="00586AD4" w:rsidRDefault="00586AD4" w:rsidP="008E438C">
      <w:pPr>
        <w:pStyle w:val="Textkrper3"/>
        <w:ind w:left="-680"/>
        <w:jc w:val="left"/>
        <w:rPr>
          <w:sz w:val="20"/>
        </w:rPr>
      </w:pPr>
    </w:p>
    <w:p w14:paraId="2929D357" w14:textId="101081D3" w:rsidR="00586AD4" w:rsidRDefault="00586AD4" w:rsidP="008E438C">
      <w:pPr>
        <w:pStyle w:val="Textkrper3"/>
        <w:ind w:left="-680"/>
        <w:jc w:val="left"/>
        <w:rPr>
          <w:sz w:val="20"/>
        </w:rPr>
      </w:pPr>
      <w:r w:rsidRPr="00B94856">
        <w:rPr>
          <w:b/>
          <w:sz w:val="20"/>
        </w:rPr>
        <w:t>Bildlegende:</w:t>
      </w:r>
      <w:r w:rsidRPr="00B94856">
        <w:rPr>
          <w:b/>
          <w:sz w:val="20"/>
        </w:rPr>
        <w:br/>
      </w:r>
      <w:r>
        <w:rPr>
          <w:sz w:val="20"/>
        </w:rPr>
        <w:t>IGEM-Präsident Stephan Küng hört sich die Argumentation von Mediapulse-Forschungsleiterin Caroline Kellerhals an</w:t>
      </w:r>
      <w:r>
        <w:rPr>
          <w:sz w:val="20"/>
        </w:rPr>
        <w:t xml:space="preserve"> (Bild: Oscar Alessio)</w:t>
      </w:r>
      <w:r>
        <w:rPr>
          <w:sz w:val="20"/>
        </w:rPr>
        <w:t>.</w:t>
      </w:r>
    </w:p>
    <w:p w14:paraId="52DE1770" w14:textId="77777777" w:rsidR="000841AD" w:rsidRPr="00802767" w:rsidRDefault="000841AD" w:rsidP="008E438C">
      <w:pPr>
        <w:pStyle w:val="Textkrper3"/>
        <w:ind w:left="-680"/>
        <w:jc w:val="left"/>
        <w:rPr>
          <w:sz w:val="20"/>
        </w:rPr>
      </w:pPr>
    </w:p>
    <w:p w14:paraId="3CC96582" w14:textId="63856046" w:rsidR="004B618F" w:rsidRPr="00802767" w:rsidRDefault="00586AD4" w:rsidP="008E438C">
      <w:pPr>
        <w:pStyle w:val="Textkrper3"/>
        <w:ind w:left="-680"/>
        <w:jc w:val="left"/>
        <w:rPr>
          <w:sz w:val="20"/>
        </w:rPr>
      </w:pPr>
      <w:r>
        <w:rPr>
          <w:sz w:val="20"/>
        </w:rPr>
        <w:t>29</w:t>
      </w:r>
      <w:r w:rsidR="006B5375">
        <w:rPr>
          <w:sz w:val="20"/>
        </w:rPr>
        <w:t>.5.2015</w:t>
      </w:r>
      <w:r w:rsidR="004B618F" w:rsidRPr="00802767">
        <w:rPr>
          <w:sz w:val="20"/>
        </w:rPr>
        <w:t>/CU</w:t>
      </w:r>
    </w:p>
    <w:p w14:paraId="68DA0FE7" w14:textId="6715DE58" w:rsidR="00BE5F1E" w:rsidRPr="00802767" w:rsidRDefault="00BE5F1E" w:rsidP="004B618F">
      <w:pPr>
        <w:pStyle w:val="Textkrper3"/>
        <w:spacing w:after="0"/>
        <w:ind w:left="-680"/>
        <w:rPr>
          <w:sz w:val="20"/>
        </w:rPr>
      </w:pPr>
    </w:p>
    <w:sectPr w:rsidR="00BE5F1E" w:rsidRPr="00802767" w:rsidSect="004B19D1">
      <w:headerReference w:type="default" r:id="rId8"/>
      <w:footerReference w:type="default" r:id="rId9"/>
      <w:pgSz w:w="11906" w:h="16838" w:code="9"/>
      <w:pgMar w:top="2835" w:right="2552" w:bottom="1985" w:left="1701" w:header="142" w:footer="851"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BC0611" w14:textId="77777777" w:rsidR="002F73B6" w:rsidRDefault="002F73B6" w:rsidP="00BE5F1E">
      <w:r>
        <w:separator/>
      </w:r>
    </w:p>
  </w:endnote>
  <w:endnote w:type="continuationSeparator" w:id="0">
    <w:p w14:paraId="417EBC1D" w14:textId="77777777" w:rsidR="002F73B6" w:rsidRDefault="002F73B6"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3557F5" w14:textId="77777777" w:rsidR="002F73B6" w:rsidRDefault="002F73B6" w:rsidP="00771E3B">
    <w:pPr>
      <w:pStyle w:val="Noparagraphstyle"/>
      <w:spacing w:line="240" w:lineRule="auto"/>
      <w:ind w:left="-680"/>
      <w:rPr>
        <w:rFonts w:ascii="Arial" w:hAnsi="Arial"/>
        <w:b/>
        <w:color w:val="auto"/>
        <w:sz w:val="16"/>
      </w:rPr>
    </w:pPr>
    <w:r>
      <w:rPr>
        <w:rFonts w:ascii="Arial" w:hAnsi="Arial"/>
        <w:b/>
        <w:color w:val="auto"/>
        <w:sz w:val="16"/>
      </w:rPr>
      <w:t>IGEM · Interessengemeinschaft elektronische Medien</w:t>
    </w:r>
  </w:p>
  <w:p w14:paraId="3A7C136B" w14:textId="77777777" w:rsidR="002F73B6" w:rsidRDefault="002F73B6" w:rsidP="00771E3B">
    <w:pPr>
      <w:pStyle w:val="Noparagraphstyle"/>
      <w:spacing w:line="240" w:lineRule="auto"/>
      <w:ind w:left="-680"/>
      <w:rPr>
        <w:rFonts w:ascii="Arial" w:hAnsi="Arial"/>
        <w:color w:val="auto"/>
        <w:sz w:val="16"/>
      </w:rPr>
    </w:pPr>
    <w:r>
      <w:rPr>
        <w:rFonts w:ascii="Arial" w:hAnsi="Arial"/>
        <w:color w:val="auto"/>
        <w:sz w:val="16"/>
      </w:rPr>
      <w:t>c/o Ueli Custer · Erlenweg 13 · CH-4514 Lommiswil</w:t>
    </w:r>
  </w:p>
  <w:p w14:paraId="4501B94D" w14:textId="77777777" w:rsidR="002F73B6" w:rsidRDefault="002F73B6" w:rsidP="00771E3B">
    <w:pPr>
      <w:pStyle w:val="Fuzeile"/>
      <w:ind w:left="-680"/>
      <w:rPr>
        <w:sz w:val="16"/>
      </w:rPr>
    </w:pPr>
    <w:r>
      <w:rPr>
        <w:sz w:val="16"/>
      </w:rPr>
      <w:t xml:space="preserve">T +41 32 641 06 10 · F +41 32 641 34 86 · </w:t>
    </w:r>
    <w:hyperlink r:id="rId1" w:history="1">
      <w:r>
        <w:rPr>
          <w:rStyle w:val="Link"/>
          <w:sz w:val="16"/>
        </w:rPr>
        <w:t>info@igem.ch</w:t>
      </w:r>
    </w:hyperlink>
  </w:p>
  <w:p w14:paraId="6E2E991C" w14:textId="77777777" w:rsidR="002F73B6" w:rsidRDefault="008E438C" w:rsidP="00771E3B">
    <w:pPr>
      <w:pStyle w:val="Fuzeile"/>
      <w:ind w:left="-680"/>
      <w:rPr>
        <w:sz w:val="16"/>
      </w:rPr>
    </w:pPr>
    <w:hyperlink r:id="rId2" w:history="1">
      <w:r w:rsidR="002F73B6" w:rsidRPr="003C0E96">
        <w:rPr>
          <w:rStyle w:val="Link"/>
          <w:sz w:val="16"/>
        </w:rPr>
        <w:t>http://www.igem.ch</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0FDA4" w14:textId="77777777" w:rsidR="002F73B6" w:rsidRDefault="002F73B6" w:rsidP="00BE5F1E">
      <w:r>
        <w:separator/>
      </w:r>
    </w:p>
  </w:footnote>
  <w:footnote w:type="continuationSeparator" w:id="0">
    <w:p w14:paraId="2F8C55A5" w14:textId="77777777" w:rsidR="002F73B6" w:rsidRDefault="002F73B6" w:rsidP="00BE5F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64D7C" w14:textId="77777777" w:rsidR="002F73B6" w:rsidRDefault="002F73B6">
    <w:pPr>
      <w:pStyle w:val="Kopfzeile"/>
      <w:ind w:left="-1418" w:right="-284"/>
    </w:pPr>
    <w:r>
      <w:rPr>
        <w:noProof/>
        <w:lang w:val="de-DE"/>
      </w:rPr>
      <mc:AlternateContent>
        <mc:Choice Requires="wps">
          <w:drawing>
            <wp:anchor distT="0" distB="0" distL="114300" distR="114300" simplePos="0" relativeHeight="251657728" behindDoc="0" locked="0" layoutInCell="1" allowOverlap="1" wp14:anchorId="251FB838" wp14:editId="196C7A9D">
              <wp:simplePos x="0" y="0"/>
              <wp:positionH relativeFrom="column">
                <wp:posOffset>-571500</wp:posOffset>
              </wp:positionH>
              <wp:positionV relativeFrom="paragraph">
                <wp:posOffset>192405</wp:posOffset>
              </wp:positionV>
              <wp:extent cx="5372100" cy="914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6200D" w14:textId="60D78A56" w:rsidR="002F73B6" w:rsidRPr="00781E7E" w:rsidRDefault="002F73B6" w:rsidP="00781E7E">
                          <w:pPr>
                            <w:spacing w:before="480"/>
                            <w:rPr>
                              <w:b/>
                              <w:color w:val="FFFFFF"/>
                              <w:sz w:val="40"/>
                            </w:rPr>
                          </w:pPr>
                          <w:r>
                            <w:rPr>
                              <w:b/>
                              <w:color w:val="FFFFFF"/>
                              <w:sz w:val="40"/>
                            </w:rPr>
                            <w:t>Mediapulse mit frischem Wind</w:t>
                          </w:r>
                        </w:p>
                        <w:p w14:paraId="3238569C" w14:textId="77777777" w:rsidR="002F73B6" w:rsidRDefault="002F73B6"/>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44.95pt;margin-top:15.15pt;width:42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" filled="f" stroked="f">
              <v:textbox inset=",.5mm">
                <w:txbxContent>
                  <w:p w14:paraId="39F6200D" w14:textId="60D78A56" w:rsidR="002F73B6" w:rsidRPr="00781E7E" w:rsidRDefault="002F73B6" w:rsidP="00781E7E">
                    <w:pPr>
                      <w:spacing w:before="480"/>
                      <w:rPr>
                        <w:b/>
                        <w:color w:val="FFFFFF"/>
                        <w:sz w:val="40"/>
                      </w:rPr>
                    </w:pPr>
                    <w:r>
                      <w:rPr>
                        <w:b/>
                        <w:color w:val="FFFFFF"/>
                        <w:sz w:val="40"/>
                      </w:rPr>
                      <w:t>Mediapulse mit frischem Wind</w:t>
                    </w:r>
                  </w:p>
                  <w:p w14:paraId="3238569C" w14:textId="77777777" w:rsidR="002F73B6" w:rsidRDefault="002F73B6"/>
                </w:txbxContent>
              </v:textbox>
            </v:shape>
          </w:pict>
        </mc:Fallback>
      </mc:AlternateContent>
    </w:r>
    <w:r>
      <w:rPr>
        <w:noProof/>
        <w:lang w:val="de-DE"/>
      </w:rPr>
      <w:drawing>
        <wp:inline distT="0" distB="0" distL="0" distR="0" wp14:anchorId="6C49D999" wp14:editId="682DA3E9">
          <wp:extent cx="7306945" cy="1303655"/>
          <wp:effectExtent l="25400" t="0" r="8255" b="0"/>
          <wp:docPr id="1"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6">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8">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1">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2">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14">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5">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7">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8">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1">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2">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3">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5">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6">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8">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9">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17"/>
  </w:num>
  <w:num w:numId="3">
    <w:abstractNumId w:val="7"/>
  </w:num>
  <w:num w:numId="4">
    <w:abstractNumId w:val="8"/>
  </w:num>
  <w:num w:numId="5">
    <w:abstractNumId w:val="15"/>
  </w:num>
  <w:num w:numId="6">
    <w:abstractNumId w:val="19"/>
  </w:num>
  <w:num w:numId="7">
    <w:abstractNumId w:val="2"/>
  </w:num>
  <w:num w:numId="8">
    <w:abstractNumId w:val="12"/>
  </w:num>
  <w:num w:numId="9">
    <w:abstractNumId w:val="6"/>
  </w:num>
  <w:num w:numId="10">
    <w:abstractNumId w:val="24"/>
  </w:num>
  <w:num w:numId="11">
    <w:abstractNumId w:val="27"/>
  </w:num>
  <w:num w:numId="12">
    <w:abstractNumId w:val="1"/>
  </w:num>
  <w:num w:numId="13">
    <w:abstractNumId w:val="28"/>
  </w:num>
  <w:num w:numId="14">
    <w:abstractNumId w:val="3"/>
  </w:num>
  <w:num w:numId="15">
    <w:abstractNumId w:val="30"/>
  </w:num>
  <w:num w:numId="16">
    <w:abstractNumId w:val="14"/>
  </w:num>
  <w:num w:numId="17">
    <w:abstractNumId w:val="4"/>
  </w:num>
  <w:num w:numId="18">
    <w:abstractNumId w:val="10"/>
  </w:num>
  <w:num w:numId="19">
    <w:abstractNumId w:val="9"/>
  </w:num>
  <w:num w:numId="20">
    <w:abstractNumId w:val="22"/>
  </w:num>
  <w:num w:numId="21">
    <w:abstractNumId w:val="0"/>
  </w:num>
  <w:num w:numId="22">
    <w:abstractNumId w:val="21"/>
  </w:num>
  <w:num w:numId="23">
    <w:abstractNumId w:val="13"/>
  </w:num>
  <w:num w:numId="24">
    <w:abstractNumId w:val="29"/>
  </w:num>
  <w:num w:numId="25">
    <w:abstractNumId w:val="23"/>
  </w:num>
  <w:num w:numId="26">
    <w:abstractNumId w:val="20"/>
  </w:num>
  <w:num w:numId="27">
    <w:abstractNumId w:val="16"/>
  </w:num>
  <w:num w:numId="28">
    <w:abstractNumId w:val="5"/>
  </w:num>
  <w:num w:numId="29">
    <w:abstractNumId w:val="25"/>
  </w:num>
  <w:num w:numId="30">
    <w:abstractNumId w:val="11"/>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496F"/>
    <w:rsid w:val="00001570"/>
    <w:rsid w:val="00011718"/>
    <w:rsid w:val="00034F26"/>
    <w:rsid w:val="0006246C"/>
    <w:rsid w:val="0006686D"/>
    <w:rsid w:val="000807AC"/>
    <w:rsid w:val="000841AD"/>
    <w:rsid w:val="00091586"/>
    <w:rsid w:val="000A67C9"/>
    <w:rsid w:val="000B0B62"/>
    <w:rsid w:val="000D496F"/>
    <w:rsid w:val="001003F7"/>
    <w:rsid w:val="00100426"/>
    <w:rsid w:val="001252C7"/>
    <w:rsid w:val="00133A4B"/>
    <w:rsid w:val="00146583"/>
    <w:rsid w:val="001A4854"/>
    <w:rsid w:val="00257493"/>
    <w:rsid w:val="00266207"/>
    <w:rsid w:val="00271E29"/>
    <w:rsid w:val="00295435"/>
    <w:rsid w:val="002F4710"/>
    <w:rsid w:val="002F73B6"/>
    <w:rsid w:val="00300C4A"/>
    <w:rsid w:val="00315F00"/>
    <w:rsid w:val="003309B2"/>
    <w:rsid w:val="00341413"/>
    <w:rsid w:val="00357836"/>
    <w:rsid w:val="00366003"/>
    <w:rsid w:val="00391C71"/>
    <w:rsid w:val="003931A9"/>
    <w:rsid w:val="003B2362"/>
    <w:rsid w:val="0040328B"/>
    <w:rsid w:val="00425E9C"/>
    <w:rsid w:val="0046175E"/>
    <w:rsid w:val="00462014"/>
    <w:rsid w:val="004658C9"/>
    <w:rsid w:val="00470B0E"/>
    <w:rsid w:val="0048005D"/>
    <w:rsid w:val="00490681"/>
    <w:rsid w:val="004935E7"/>
    <w:rsid w:val="004A7CF2"/>
    <w:rsid w:val="004B1140"/>
    <w:rsid w:val="004B19D1"/>
    <w:rsid w:val="004B618F"/>
    <w:rsid w:val="004C0E88"/>
    <w:rsid w:val="004E57F9"/>
    <w:rsid w:val="004F1DEE"/>
    <w:rsid w:val="00554C35"/>
    <w:rsid w:val="00584D1A"/>
    <w:rsid w:val="00586AD4"/>
    <w:rsid w:val="005B611D"/>
    <w:rsid w:val="005B7657"/>
    <w:rsid w:val="005D4D22"/>
    <w:rsid w:val="005E2BB4"/>
    <w:rsid w:val="005E59C5"/>
    <w:rsid w:val="00652E58"/>
    <w:rsid w:val="00673B6D"/>
    <w:rsid w:val="006B176F"/>
    <w:rsid w:val="006B5375"/>
    <w:rsid w:val="006E1C82"/>
    <w:rsid w:val="006E2B47"/>
    <w:rsid w:val="006F1858"/>
    <w:rsid w:val="006F26E3"/>
    <w:rsid w:val="00721E98"/>
    <w:rsid w:val="00725CE8"/>
    <w:rsid w:val="00727321"/>
    <w:rsid w:val="007509BA"/>
    <w:rsid w:val="007672EE"/>
    <w:rsid w:val="00771E3B"/>
    <w:rsid w:val="00781E7E"/>
    <w:rsid w:val="007964DC"/>
    <w:rsid w:val="007A14A6"/>
    <w:rsid w:val="007E0EEC"/>
    <w:rsid w:val="007F7D01"/>
    <w:rsid w:val="00802767"/>
    <w:rsid w:val="00823CE6"/>
    <w:rsid w:val="00844971"/>
    <w:rsid w:val="008717A2"/>
    <w:rsid w:val="00874CCD"/>
    <w:rsid w:val="008965AB"/>
    <w:rsid w:val="008C2484"/>
    <w:rsid w:val="008E438C"/>
    <w:rsid w:val="008F2B78"/>
    <w:rsid w:val="00900151"/>
    <w:rsid w:val="00962B28"/>
    <w:rsid w:val="00962FC9"/>
    <w:rsid w:val="009840F1"/>
    <w:rsid w:val="009A4BFB"/>
    <w:rsid w:val="009C0AF3"/>
    <w:rsid w:val="009E626E"/>
    <w:rsid w:val="00A01451"/>
    <w:rsid w:val="00A23F96"/>
    <w:rsid w:val="00AF33D2"/>
    <w:rsid w:val="00B51DEF"/>
    <w:rsid w:val="00B72B71"/>
    <w:rsid w:val="00B93A2B"/>
    <w:rsid w:val="00BC6225"/>
    <w:rsid w:val="00BE5F1E"/>
    <w:rsid w:val="00BF1157"/>
    <w:rsid w:val="00C25865"/>
    <w:rsid w:val="00C43AB3"/>
    <w:rsid w:val="00C53382"/>
    <w:rsid w:val="00C740DD"/>
    <w:rsid w:val="00CB397A"/>
    <w:rsid w:val="00D71174"/>
    <w:rsid w:val="00DA5EE8"/>
    <w:rsid w:val="00DC1FD2"/>
    <w:rsid w:val="00DC303E"/>
    <w:rsid w:val="00DD2C0B"/>
    <w:rsid w:val="00DE01E1"/>
    <w:rsid w:val="00DE712B"/>
    <w:rsid w:val="00E2350D"/>
    <w:rsid w:val="00E55B5E"/>
    <w:rsid w:val="00E679DC"/>
    <w:rsid w:val="00E95A65"/>
    <w:rsid w:val="00EB7621"/>
    <w:rsid w:val="00ED7F3E"/>
    <w:rsid w:val="00F71B71"/>
    <w:rsid w:val="00F744D1"/>
    <w:rsid w:val="00FD4209"/>
    <w:rsid w:val="00FE196E"/>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17FC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Link">
    <w:name w:val="Hyperlink"/>
    <w:basedOn w:val="Absatz-Standardschriftart"/>
    <w:rsid w:val="00673B6D"/>
    <w:rPr>
      <w:color w:val="0000FF"/>
      <w:u w:val="single"/>
    </w:rPr>
  </w:style>
  <w:style w:type="character" w:styleId="Seitenzahl">
    <w:name w:val="page number"/>
    <w:basedOn w:val="Absatz-Standardschriftart"/>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eiche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eichen">
    <w:name w:val="Textkörper 3 Zeichen"/>
    <w:basedOn w:val="Absatzstandardschriftart"/>
    <w:link w:val="Textkrper3"/>
    <w:rsid w:val="00586AD4"/>
    <w:rPr>
      <w:rFonts w:ascii="Arial" w:hAnsi="Arial"/>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276"/>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Link">
    <w:name w:val="Hyperlink"/>
    <w:basedOn w:val="Absatz-Standardschriftart"/>
    <w:rsid w:val="00673B6D"/>
    <w:rPr>
      <w:color w:val="0000FF"/>
      <w:u w:val="single"/>
    </w:rPr>
  </w:style>
  <w:style w:type="character" w:styleId="Seitenzahl">
    <w:name w:val="page number"/>
    <w:basedOn w:val="Absatz-Standardschriftart"/>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eiche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eichen">
    <w:name w:val="Textkörper 3 Zeichen"/>
    <w:basedOn w:val="Absatzstandardschriftart"/>
    <w:link w:val="Textkrper3"/>
    <w:rsid w:val="00586AD4"/>
    <w:rPr>
      <w:rFonts w:ascii="Arial" w:hAnsi="Arial"/>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mailto:info@igem.ch" TargetMode="External"/><Relationship Id="rId2" Type="http://schemas.openxmlformats.org/officeDocument/2006/relationships/hyperlink" Target="http://www.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Words>
  <Characters>2982</Characters>
  <Application>Microsoft Macintosh Word</Application>
  <DocSecurity>0</DocSecurity>
  <Lines>87</Lines>
  <Paragraphs>49</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3410</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Ueli Custer</cp:lastModifiedBy>
  <cp:revision>4</cp:revision>
  <cp:lastPrinted>2015-05-27T15:17:00Z</cp:lastPrinted>
  <dcterms:created xsi:type="dcterms:W3CDTF">2015-05-29T05:55:00Z</dcterms:created>
  <dcterms:modified xsi:type="dcterms:W3CDTF">2015-05-29T06:07:00Z</dcterms:modified>
</cp:coreProperties>
</file>