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FCAC1" w14:textId="65A9EC5A" w:rsidR="0066341B" w:rsidRDefault="001C4179" w:rsidP="00300C4A">
      <w:pPr>
        <w:pStyle w:val="Textkrper3"/>
        <w:ind w:left="-680"/>
        <w:rPr>
          <w:i/>
          <w:sz w:val="20"/>
          <w:u w:val="single"/>
        </w:rPr>
      </w:pPr>
      <w:r>
        <w:rPr>
          <w:i/>
          <w:sz w:val="20"/>
          <w:u w:val="single"/>
        </w:rPr>
        <w:t>Sperrfrist: 1. Dezember 2016</w:t>
      </w:r>
      <w:r w:rsidR="007E3E9B">
        <w:rPr>
          <w:i/>
          <w:sz w:val="20"/>
          <w:u w:val="single"/>
        </w:rPr>
        <w:t>, 16</w:t>
      </w:r>
      <w:r w:rsidR="00684625">
        <w:rPr>
          <w:i/>
          <w:sz w:val="20"/>
          <w:u w:val="single"/>
        </w:rPr>
        <w:t>.00</w:t>
      </w:r>
      <w:r w:rsidR="0066341B" w:rsidRPr="0066341B">
        <w:rPr>
          <w:i/>
          <w:sz w:val="20"/>
          <w:u w:val="single"/>
        </w:rPr>
        <w:t xml:space="preserve"> Uhr</w:t>
      </w:r>
    </w:p>
    <w:p w14:paraId="4CB3994B" w14:textId="210CBB13" w:rsidR="00E10C2F" w:rsidRPr="00E10C2F" w:rsidRDefault="00E10C2F" w:rsidP="00300C4A">
      <w:pPr>
        <w:pStyle w:val="Textkrper3"/>
        <w:ind w:left="-680"/>
        <w:rPr>
          <w:b/>
        </w:rPr>
      </w:pPr>
      <w:r w:rsidRPr="00E10C2F">
        <w:rPr>
          <w:b/>
        </w:rPr>
        <w:t>Neue Studienresultate: Junge nutzen digitale Medien mehr und anders</w:t>
      </w:r>
    </w:p>
    <w:p w14:paraId="0142BEBA" w14:textId="455ED9A8" w:rsidR="000E38F7" w:rsidRDefault="00E10C2F" w:rsidP="000E38F7">
      <w:pPr>
        <w:pStyle w:val="Textkrper3"/>
        <w:numPr>
          <w:ilvl w:val="0"/>
          <w:numId w:val="33"/>
        </w:numPr>
        <w:ind w:left="-289" w:hanging="357"/>
        <w:contextualSpacing/>
        <w:jc w:val="left"/>
        <w:rPr>
          <w:b/>
          <w:sz w:val="20"/>
        </w:rPr>
      </w:pPr>
      <w:r>
        <w:rPr>
          <w:b/>
          <w:sz w:val="20"/>
        </w:rPr>
        <w:t xml:space="preserve">Immer </w:t>
      </w:r>
      <w:r w:rsidR="0083339C">
        <w:rPr>
          <w:b/>
          <w:sz w:val="20"/>
        </w:rPr>
        <w:t>mehr zeitversetzt</w:t>
      </w:r>
      <w:r>
        <w:rPr>
          <w:b/>
          <w:sz w:val="20"/>
        </w:rPr>
        <w:t>: Jeder Zweite schaut auch</w:t>
      </w:r>
      <w:r w:rsidR="000E38F7">
        <w:rPr>
          <w:b/>
          <w:sz w:val="20"/>
        </w:rPr>
        <w:t xml:space="preserve"> zeitversetzt</w:t>
      </w:r>
      <w:r>
        <w:rPr>
          <w:b/>
          <w:sz w:val="20"/>
        </w:rPr>
        <w:t xml:space="preserve"> fern</w:t>
      </w:r>
      <w:r w:rsidR="000E38F7">
        <w:rPr>
          <w:b/>
          <w:sz w:val="20"/>
        </w:rPr>
        <w:t>.</w:t>
      </w:r>
    </w:p>
    <w:p w14:paraId="51082D40" w14:textId="0214CC5E" w:rsidR="00E10C2F" w:rsidRDefault="00E10C2F" w:rsidP="000E38F7">
      <w:pPr>
        <w:pStyle w:val="Textkrper3"/>
        <w:numPr>
          <w:ilvl w:val="0"/>
          <w:numId w:val="33"/>
        </w:numPr>
        <w:ind w:left="-289" w:hanging="357"/>
        <w:contextualSpacing/>
        <w:jc w:val="left"/>
        <w:rPr>
          <w:b/>
          <w:sz w:val="20"/>
        </w:rPr>
      </w:pPr>
      <w:r>
        <w:rPr>
          <w:b/>
          <w:sz w:val="20"/>
        </w:rPr>
        <w:t>Fernsehen bleibt aber attraktiv: Zwei Drittel schauen täglich fern</w:t>
      </w:r>
    </w:p>
    <w:p w14:paraId="1F3BA28E" w14:textId="27C5349F" w:rsidR="000E38F7" w:rsidRDefault="001F403A" w:rsidP="000E38F7">
      <w:pPr>
        <w:pStyle w:val="Textkrper3"/>
        <w:numPr>
          <w:ilvl w:val="0"/>
          <w:numId w:val="33"/>
        </w:numPr>
        <w:ind w:left="-289" w:hanging="357"/>
        <w:contextualSpacing/>
        <w:jc w:val="left"/>
        <w:rPr>
          <w:b/>
          <w:sz w:val="20"/>
        </w:rPr>
      </w:pPr>
      <w:r>
        <w:rPr>
          <w:b/>
          <w:sz w:val="20"/>
        </w:rPr>
        <w:t xml:space="preserve">Weniger Multitasking: </w:t>
      </w:r>
      <w:r w:rsidR="000E38F7">
        <w:rPr>
          <w:b/>
          <w:sz w:val="20"/>
        </w:rPr>
        <w:t>Die Parallelnutzung eines mobilen Gerätes während des Fernsehens nimmt generell ab.</w:t>
      </w:r>
    </w:p>
    <w:p w14:paraId="2D79A8CD" w14:textId="67F175EC" w:rsidR="000E38F7" w:rsidRDefault="00E10C2F" w:rsidP="000E38F7">
      <w:pPr>
        <w:pStyle w:val="Textkrper3"/>
        <w:numPr>
          <w:ilvl w:val="0"/>
          <w:numId w:val="33"/>
        </w:numPr>
        <w:ind w:left="-289" w:hanging="357"/>
        <w:contextualSpacing/>
        <w:jc w:val="left"/>
        <w:rPr>
          <w:b/>
          <w:sz w:val="20"/>
        </w:rPr>
      </w:pPr>
      <w:r>
        <w:rPr>
          <w:b/>
          <w:sz w:val="20"/>
        </w:rPr>
        <w:t xml:space="preserve">Laptop und PC verlieren: </w:t>
      </w:r>
      <w:r w:rsidR="000E38F7">
        <w:rPr>
          <w:b/>
          <w:sz w:val="20"/>
        </w:rPr>
        <w:t xml:space="preserve">Die Internetnutzung verlagert sich weiter auf Smartphone und </w:t>
      </w:r>
      <w:proofErr w:type="spellStart"/>
      <w:r w:rsidR="000E38F7">
        <w:rPr>
          <w:b/>
          <w:sz w:val="20"/>
        </w:rPr>
        <w:t>Tablet</w:t>
      </w:r>
      <w:proofErr w:type="spellEnd"/>
      <w:r w:rsidR="000E38F7">
        <w:rPr>
          <w:b/>
          <w:sz w:val="20"/>
        </w:rPr>
        <w:t xml:space="preserve"> – vor allem bei den Jungen.</w:t>
      </w:r>
    </w:p>
    <w:p w14:paraId="0D9468CE" w14:textId="384DE9A1" w:rsidR="000E38F7" w:rsidRDefault="000E38F7" w:rsidP="000E38F7">
      <w:pPr>
        <w:pStyle w:val="Textkrper3"/>
        <w:numPr>
          <w:ilvl w:val="0"/>
          <w:numId w:val="33"/>
        </w:numPr>
        <w:ind w:left="-289" w:hanging="357"/>
        <w:contextualSpacing/>
        <w:jc w:val="left"/>
        <w:rPr>
          <w:b/>
          <w:sz w:val="20"/>
        </w:rPr>
      </w:pPr>
      <w:r>
        <w:rPr>
          <w:b/>
          <w:sz w:val="20"/>
        </w:rPr>
        <w:t xml:space="preserve">Zwei Drittel der Jungen </w:t>
      </w:r>
      <w:r w:rsidR="00E10C2F">
        <w:rPr>
          <w:b/>
          <w:sz w:val="20"/>
        </w:rPr>
        <w:t xml:space="preserve">nutzen </w:t>
      </w:r>
      <w:proofErr w:type="spellStart"/>
      <w:r w:rsidR="00E10C2F">
        <w:rPr>
          <w:b/>
          <w:sz w:val="20"/>
        </w:rPr>
        <w:t>Instagram</w:t>
      </w:r>
      <w:proofErr w:type="spellEnd"/>
      <w:r w:rsidR="00E10C2F">
        <w:rPr>
          <w:b/>
          <w:sz w:val="20"/>
        </w:rPr>
        <w:t xml:space="preserve"> – </w:t>
      </w:r>
      <w:r>
        <w:rPr>
          <w:b/>
          <w:sz w:val="20"/>
        </w:rPr>
        <w:t>aber nur 16 Prozent der Gesamtbevö</w:t>
      </w:r>
      <w:r>
        <w:rPr>
          <w:b/>
          <w:sz w:val="20"/>
        </w:rPr>
        <w:t>l</w:t>
      </w:r>
      <w:r>
        <w:rPr>
          <w:b/>
          <w:sz w:val="20"/>
        </w:rPr>
        <w:t xml:space="preserve">kerung </w:t>
      </w:r>
    </w:p>
    <w:p w14:paraId="6B293D2B" w14:textId="3CCC97DE" w:rsidR="00E10C2F" w:rsidRDefault="001F403A" w:rsidP="00E10C2F">
      <w:pPr>
        <w:pStyle w:val="Textkrper3"/>
        <w:numPr>
          <w:ilvl w:val="0"/>
          <w:numId w:val="33"/>
        </w:numPr>
        <w:ind w:left="-289" w:hanging="357"/>
        <w:contextualSpacing/>
        <w:jc w:val="left"/>
        <w:rPr>
          <w:b/>
          <w:sz w:val="20"/>
        </w:rPr>
      </w:pPr>
      <w:r>
        <w:rPr>
          <w:b/>
          <w:sz w:val="20"/>
        </w:rPr>
        <w:t>Musikstreaming im Trend</w:t>
      </w:r>
      <w:proofErr w:type="gramStart"/>
      <w:r>
        <w:rPr>
          <w:b/>
          <w:sz w:val="20"/>
        </w:rPr>
        <w:t xml:space="preserve">: </w:t>
      </w:r>
      <w:r w:rsidR="00E10C2F">
        <w:rPr>
          <w:b/>
          <w:sz w:val="20"/>
        </w:rPr>
        <w:t>Die</w:t>
      </w:r>
      <w:proofErr w:type="gramEnd"/>
      <w:r w:rsidR="00E10C2F">
        <w:rPr>
          <w:b/>
          <w:sz w:val="20"/>
        </w:rPr>
        <w:t xml:space="preserve"> Hälfte aller Jungen nutzt </w:t>
      </w:r>
      <w:r>
        <w:rPr>
          <w:b/>
          <w:sz w:val="20"/>
        </w:rPr>
        <w:t>D</w:t>
      </w:r>
      <w:r w:rsidR="00E10C2F">
        <w:rPr>
          <w:b/>
          <w:sz w:val="20"/>
        </w:rPr>
        <w:t xml:space="preserve">ienste wie </w:t>
      </w:r>
      <w:proofErr w:type="spellStart"/>
      <w:r w:rsidR="00E10C2F">
        <w:rPr>
          <w:b/>
          <w:sz w:val="20"/>
        </w:rPr>
        <w:t>Spotify</w:t>
      </w:r>
      <w:proofErr w:type="spellEnd"/>
      <w:r w:rsidR="00E10C2F">
        <w:rPr>
          <w:b/>
          <w:sz w:val="20"/>
        </w:rPr>
        <w:t>.</w:t>
      </w:r>
    </w:p>
    <w:p w14:paraId="7E6CF7CB" w14:textId="77777777" w:rsidR="000E38F7" w:rsidRDefault="000E38F7" w:rsidP="00EC0A2C">
      <w:pPr>
        <w:pStyle w:val="Textkrper3"/>
        <w:ind w:left="-680"/>
        <w:jc w:val="left"/>
        <w:rPr>
          <w:i/>
          <w:sz w:val="20"/>
        </w:rPr>
      </w:pPr>
    </w:p>
    <w:p w14:paraId="3B77DA56" w14:textId="0FEAF3B9" w:rsidR="00BE7726" w:rsidRDefault="00216700" w:rsidP="00E10C2F">
      <w:pPr>
        <w:pStyle w:val="Textkrper3"/>
        <w:ind w:left="-680" w:right="-285"/>
        <w:jc w:val="left"/>
        <w:rPr>
          <w:sz w:val="20"/>
        </w:rPr>
      </w:pPr>
      <w:r>
        <w:rPr>
          <w:sz w:val="20"/>
        </w:rPr>
        <w:t>Laptop und PC verlieren vor allem bei den Jungen für die Internetnutzung an Bedeutung. Inzwischen hat das Smartphone für sie fast die gleiche Bedeutung wie PC oder Laptop</w:t>
      </w:r>
      <w:r w:rsidR="00C8378C">
        <w:rPr>
          <w:sz w:val="20"/>
        </w:rPr>
        <w:t xml:space="preserve"> (Grafik 1)</w:t>
      </w:r>
      <w:r>
        <w:rPr>
          <w:sz w:val="20"/>
        </w:rPr>
        <w:t xml:space="preserve">. </w:t>
      </w:r>
      <w:r w:rsidR="00FA1B85">
        <w:rPr>
          <w:sz w:val="20"/>
        </w:rPr>
        <w:t>Während nur knapp ein Drittel der Gesamtbevölkerung Filme auf dem Smartphone abruft, tun dies bei den Jungen mehr als doppelt so viele</w:t>
      </w:r>
      <w:r w:rsidR="00283534">
        <w:rPr>
          <w:sz w:val="20"/>
        </w:rPr>
        <w:t xml:space="preserve"> (Grafik 2)</w:t>
      </w:r>
      <w:r w:rsidR="00FA1B85">
        <w:rPr>
          <w:sz w:val="20"/>
        </w:rPr>
        <w:t xml:space="preserve">. </w:t>
      </w:r>
      <w:r w:rsidR="00C8378C">
        <w:rPr>
          <w:sz w:val="20"/>
        </w:rPr>
        <w:t>Zum</w:t>
      </w:r>
      <w:r w:rsidR="00FA1B85">
        <w:rPr>
          <w:sz w:val="20"/>
        </w:rPr>
        <w:t xml:space="preserve"> Lesen von Nachrichten ist für fast zwei Drittel der Jungen das Smartphone das bevorzugte Gerät während es für 68 Prozent Gesamtbevölkerung </w:t>
      </w:r>
      <w:r w:rsidR="00283534">
        <w:rPr>
          <w:sz w:val="20"/>
        </w:rPr>
        <w:t>weiter</w:t>
      </w:r>
      <w:r w:rsidR="00FA1B85">
        <w:rPr>
          <w:sz w:val="20"/>
        </w:rPr>
        <w:t xml:space="preserve"> der PC bzw. das Laptop ist.</w:t>
      </w:r>
      <w:r w:rsidR="00E10C2F">
        <w:rPr>
          <w:sz w:val="20"/>
        </w:rPr>
        <w:t xml:space="preserve"> Diese Entwicklung zeigt der in Zusammenarbeit mit der WEMF erhobene IGEM-</w:t>
      </w:r>
      <w:proofErr w:type="spellStart"/>
      <w:r w:rsidR="00E10C2F">
        <w:rPr>
          <w:sz w:val="20"/>
        </w:rPr>
        <w:t>digiMONITOR</w:t>
      </w:r>
      <w:proofErr w:type="spellEnd"/>
      <w:r w:rsidR="00E10C2F">
        <w:rPr>
          <w:sz w:val="20"/>
        </w:rPr>
        <w:t>.</w:t>
      </w:r>
    </w:p>
    <w:p w14:paraId="5A89D108" w14:textId="0D0B09CA" w:rsidR="00E10C2F" w:rsidRPr="00E10C2F" w:rsidRDefault="00E10C2F" w:rsidP="00E10C2F">
      <w:pPr>
        <w:pStyle w:val="Textkrper3"/>
        <w:spacing w:after="0"/>
        <w:ind w:left="-680"/>
        <w:jc w:val="left"/>
        <w:rPr>
          <w:b/>
          <w:sz w:val="20"/>
        </w:rPr>
      </w:pPr>
      <w:r w:rsidRPr="00E10C2F">
        <w:rPr>
          <w:b/>
          <w:sz w:val="20"/>
        </w:rPr>
        <w:t>Junge nutzen Smartphone täglich</w:t>
      </w:r>
    </w:p>
    <w:p w14:paraId="3270CAD7" w14:textId="45CEAF96" w:rsidR="00C6342F" w:rsidRDefault="00E10C2F" w:rsidP="00EC0A2C">
      <w:pPr>
        <w:pStyle w:val="Textkrper3"/>
        <w:ind w:left="-680"/>
        <w:jc w:val="left"/>
        <w:rPr>
          <w:sz w:val="20"/>
        </w:rPr>
      </w:pPr>
      <w:r>
        <w:rPr>
          <w:sz w:val="20"/>
        </w:rPr>
        <w:t>D</w:t>
      </w:r>
      <w:r w:rsidR="00C6342F">
        <w:rPr>
          <w:sz w:val="20"/>
        </w:rPr>
        <w:t>as</w:t>
      </w:r>
      <w:r w:rsidR="00C6342F" w:rsidRPr="00C6342F">
        <w:rPr>
          <w:sz w:val="20"/>
        </w:rPr>
        <w:t xml:space="preserve"> Smartphone</w:t>
      </w:r>
      <w:r w:rsidR="00C6342F">
        <w:rPr>
          <w:sz w:val="20"/>
        </w:rPr>
        <w:t xml:space="preserve"> </w:t>
      </w:r>
      <w:r>
        <w:rPr>
          <w:sz w:val="20"/>
        </w:rPr>
        <w:t xml:space="preserve">ist gemäss dieser neusten Untersuchung </w:t>
      </w:r>
      <w:r w:rsidR="00C6342F">
        <w:rPr>
          <w:sz w:val="20"/>
        </w:rPr>
        <w:t xml:space="preserve">für die Jungen das Informations- und Kommunikationsgerät Nummer </w:t>
      </w:r>
      <w:r w:rsidR="001F403A">
        <w:rPr>
          <w:sz w:val="20"/>
        </w:rPr>
        <w:t>1</w:t>
      </w:r>
      <w:r w:rsidR="00C6342F">
        <w:rPr>
          <w:sz w:val="20"/>
        </w:rPr>
        <w:t xml:space="preserve">. Seit 2014 nutzen unverändert mehr als 90 Prozent der 15- bis 24-Jährigen mindestens einmal täglich </w:t>
      </w:r>
      <w:r w:rsidR="001F403A">
        <w:rPr>
          <w:sz w:val="20"/>
        </w:rPr>
        <w:t>ihr</w:t>
      </w:r>
      <w:r w:rsidR="00C6342F">
        <w:rPr>
          <w:sz w:val="20"/>
        </w:rPr>
        <w:t xml:space="preserve"> Smartphone. </w:t>
      </w:r>
      <w:r>
        <w:rPr>
          <w:sz w:val="20"/>
        </w:rPr>
        <w:t>Auch d</w:t>
      </w:r>
      <w:r w:rsidR="00712A7A">
        <w:rPr>
          <w:sz w:val="20"/>
        </w:rPr>
        <w:t>ie Gesamtbevölkerung holt auf</w:t>
      </w:r>
      <w:r>
        <w:rPr>
          <w:sz w:val="20"/>
        </w:rPr>
        <w:t xml:space="preserve"> und ist</w:t>
      </w:r>
      <w:r w:rsidR="00712A7A">
        <w:rPr>
          <w:sz w:val="20"/>
        </w:rPr>
        <w:t xml:space="preserve"> bei zwei Dritteln angelangt. Zuhause nutzen mehr als 90 Prozent </w:t>
      </w:r>
      <w:r w:rsidR="00981EF8">
        <w:rPr>
          <w:sz w:val="20"/>
        </w:rPr>
        <w:t xml:space="preserve">der Jungen </w:t>
      </w:r>
      <w:r w:rsidR="00712A7A">
        <w:rPr>
          <w:sz w:val="20"/>
        </w:rPr>
        <w:t xml:space="preserve">das Smartphone mindestens gelegentlich. In der Gesamtbevölkerung sind es nur knapp 70 Prozent. Auch unterwegs sind mehr als drei Viertel der Jungen über das Smartphone mit der Welt verbunden während dies bei der Gesamtbevölkerung </w:t>
      </w:r>
      <w:r w:rsidR="0083339C">
        <w:rPr>
          <w:sz w:val="20"/>
        </w:rPr>
        <w:t>bei rund der</w:t>
      </w:r>
      <w:r w:rsidR="00712A7A">
        <w:rPr>
          <w:sz w:val="20"/>
        </w:rPr>
        <w:t xml:space="preserve"> Hälfte der Fall ist.</w:t>
      </w:r>
    </w:p>
    <w:p w14:paraId="1CB3D4E6" w14:textId="41AE070F" w:rsidR="00981EF8" w:rsidRPr="00981EF8" w:rsidRDefault="00981EF8" w:rsidP="00981EF8">
      <w:pPr>
        <w:pStyle w:val="Textkrper3"/>
        <w:spacing w:after="0"/>
        <w:ind w:left="-680"/>
        <w:jc w:val="left"/>
        <w:rPr>
          <w:b/>
          <w:sz w:val="20"/>
        </w:rPr>
      </w:pPr>
      <w:r w:rsidRPr="00981EF8">
        <w:rPr>
          <w:b/>
          <w:sz w:val="20"/>
        </w:rPr>
        <w:t>Beim Fernsehen bleibt das TV-Gerät Favorit</w:t>
      </w:r>
    </w:p>
    <w:p w14:paraId="21C33741" w14:textId="2BD345B5" w:rsidR="00A8337E" w:rsidRDefault="0083339C" w:rsidP="00EC0A2C">
      <w:pPr>
        <w:pStyle w:val="Textkrper3"/>
        <w:ind w:left="-680"/>
        <w:jc w:val="left"/>
        <w:rPr>
          <w:sz w:val="20"/>
        </w:rPr>
      </w:pPr>
      <w:r>
        <w:rPr>
          <w:sz w:val="20"/>
        </w:rPr>
        <w:t>Interessant: Beim</w:t>
      </w:r>
      <w:r w:rsidR="00A51E72">
        <w:rPr>
          <w:sz w:val="20"/>
        </w:rPr>
        <w:t xml:space="preserve"> Fernsehen </w:t>
      </w:r>
      <w:r w:rsidR="00CD37E2">
        <w:rPr>
          <w:sz w:val="20"/>
        </w:rPr>
        <w:t>spielt</w:t>
      </w:r>
      <w:r w:rsidR="00A51E72">
        <w:rPr>
          <w:sz w:val="20"/>
        </w:rPr>
        <w:t xml:space="preserve"> </w:t>
      </w:r>
      <w:r w:rsidR="00981EF8">
        <w:rPr>
          <w:sz w:val="20"/>
        </w:rPr>
        <w:t>allerdings</w:t>
      </w:r>
      <w:r w:rsidR="00CD37E2">
        <w:rPr>
          <w:sz w:val="20"/>
        </w:rPr>
        <w:t xml:space="preserve"> auch </w:t>
      </w:r>
      <w:r w:rsidR="00981EF8">
        <w:rPr>
          <w:sz w:val="20"/>
        </w:rPr>
        <w:t>für die</w:t>
      </w:r>
      <w:r w:rsidR="00A51E72">
        <w:rPr>
          <w:sz w:val="20"/>
        </w:rPr>
        <w:t xml:space="preserve"> Jungen </w:t>
      </w:r>
      <w:r w:rsidR="00CD37E2">
        <w:rPr>
          <w:sz w:val="20"/>
        </w:rPr>
        <w:t>das</w:t>
      </w:r>
      <w:r w:rsidR="00A51E72">
        <w:rPr>
          <w:sz w:val="20"/>
        </w:rPr>
        <w:t xml:space="preserve"> Smartphone </w:t>
      </w:r>
      <w:r w:rsidR="00CD37E2">
        <w:rPr>
          <w:sz w:val="20"/>
        </w:rPr>
        <w:t xml:space="preserve">nur eine Nebenrolle. </w:t>
      </w:r>
      <w:r>
        <w:rPr>
          <w:sz w:val="20"/>
        </w:rPr>
        <w:t>Nur</w:t>
      </w:r>
      <w:r w:rsidR="00CD37E2">
        <w:rPr>
          <w:sz w:val="20"/>
        </w:rPr>
        <w:t xml:space="preserve"> 18 Prozent geben an, mindestens gelegentlich auf dem Smartphone live fernzusehen und etwas weniger tun dies auch zeitversetzt. </w:t>
      </w:r>
      <w:r w:rsidR="00A8337E">
        <w:rPr>
          <w:sz w:val="20"/>
        </w:rPr>
        <w:t>Über alle Geräte sehen</w:t>
      </w:r>
      <w:r w:rsidR="00807679">
        <w:rPr>
          <w:sz w:val="20"/>
        </w:rPr>
        <w:t xml:space="preserve"> sich</w:t>
      </w:r>
      <w:r w:rsidR="00A8337E">
        <w:rPr>
          <w:sz w:val="20"/>
        </w:rPr>
        <w:t xml:space="preserve"> immer mehr Leute Fernsehprogramme zeitversetzt </w:t>
      </w:r>
      <w:r>
        <w:rPr>
          <w:sz w:val="20"/>
        </w:rPr>
        <w:t>an. In der Gesamtbevölkerung tut</w:t>
      </w:r>
      <w:r w:rsidR="00A8337E">
        <w:rPr>
          <w:sz w:val="20"/>
        </w:rPr>
        <w:t xml:space="preserve"> dies </w:t>
      </w:r>
      <w:r>
        <w:rPr>
          <w:sz w:val="20"/>
        </w:rPr>
        <w:t>mit</w:t>
      </w:r>
      <w:r w:rsidR="00A8337E">
        <w:rPr>
          <w:sz w:val="20"/>
        </w:rPr>
        <w:t xml:space="preserve"> 46 Prozent </w:t>
      </w:r>
      <w:r>
        <w:rPr>
          <w:sz w:val="20"/>
        </w:rPr>
        <w:t>schon fast jeder Zweite mindestens</w:t>
      </w:r>
      <w:r w:rsidR="00A8337E">
        <w:rPr>
          <w:sz w:val="20"/>
        </w:rPr>
        <w:t xml:space="preserve"> wöchentlich und bei den Jungen </w:t>
      </w:r>
      <w:r>
        <w:rPr>
          <w:sz w:val="20"/>
        </w:rPr>
        <w:t>ist es mit</w:t>
      </w:r>
      <w:r w:rsidR="00A8337E">
        <w:rPr>
          <w:sz w:val="20"/>
        </w:rPr>
        <w:t xml:space="preserve"> 54 Prozent</w:t>
      </w:r>
      <w:r>
        <w:rPr>
          <w:sz w:val="20"/>
        </w:rPr>
        <w:t xml:space="preserve"> deutlich mehr als die Hälfte</w:t>
      </w:r>
      <w:r w:rsidR="00A8337E">
        <w:rPr>
          <w:sz w:val="20"/>
        </w:rPr>
        <w:t>.</w:t>
      </w:r>
      <w:r w:rsidR="00283534">
        <w:rPr>
          <w:sz w:val="20"/>
        </w:rPr>
        <w:t xml:space="preserve"> </w:t>
      </w:r>
      <w:r>
        <w:rPr>
          <w:sz w:val="20"/>
        </w:rPr>
        <w:t>Mit der zeitversetzten</w:t>
      </w:r>
      <w:r w:rsidR="00283534">
        <w:rPr>
          <w:sz w:val="20"/>
        </w:rPr>
        <w:t xml:space="preserve"> Nutzung steigt auch das Potential für die Werbeverweigerung. Noch drastischer ist dies allerdings bei den </w:t>
      </w:r>
      <w:proofErr w:type="spellStart"/>
      <w:r w:rsidR="00283534">
        <w:rPr>
          <w:sz w:val="20"/>
        </w:rPr>
        <w:t>Adblockern</w:t>
      </w:r>
      <w:proofErr w:type="spellEnd"/>
      <w:r w:rsidR="00283534">
        <w:rPr>
          <w:sz w:val="20"/>
        </w:rPr>
        <w:t xml:space="preserve"> im Internet der Fall</w:t>
      </w:r>
      <w:proofErr w:type="gramStart"/>
      <w:r w:rsidR="00283534">
        <w:rPr>
          <w:sz w:val="20"/>
        </w:rPr>
        <w:t>, die</w:t>
      </w:r>
      <w:proofErr w:type="gramEnd"/>
      <w:r w:rsidR="00283534">
        <w:rPr>
          <w:sz w:val="20"/>
        </w:rPr>
        <w:t xml:space="preserve"> Werbung konsequent ausblenden. Bereits haben 16 Prozent der Gesamtbevölkerung und sogar 26 Prozent der Jungen mindestens auf einem Gerät eine solche Software installiert. </w:t>
      </w:r>
      <w:r>
        <w:rPr>
          <w:sz w:val="20"/>
        </w:rPr>
        <w:t xml:space="preserve">Konsequent durchgezogen wird die Verweigerung allerdings nicht: Nur bei jeweils </w:t>
      </w:r>
      <w:r w:rsidR="001F403A">
        <w:rPr>
          <w:sz w:val="20"/>
        </w:rPr>
        <w:t>5</w:t>
      </w:r>
      <w:r>
        <w:rPr>
          <w:sz w:val="20"/>
        </w:rPr>
        <w:t xml:space="preserve"> Prozent ist a</w:t>
      </w:r>
      <w:r w:rsidR="00283534">
        <w:rPr>
          <w:sz w:val="20"/>
        </w:rPr>
        <w:t xml:space="preserve">uf allen genutzten Geräten </w:t>
      </w:r>
      <w:r>
        <w:rPr>
          <w:sz w:val="20"/>
        </w:rPr>
        <w:t xml:space="preserve">ein </w:t>
      </w:r>
      <w:proofErr w:type="spellStart"/>
      <w:r>
        <w:rPr>
          <w:sz w:val="20"/>
        </w:rPr>
        <w:t>Adblocker</w:t>
      </w:r>
      <w:proofErr w:type="spellEnd"/>
      <w:r>
        <w:rPr>
          <w:sz w:val="20"/>
        </w:rPr>
        <w:t xml:space="preserve"> installiert</w:t>
      </w:r>
      <w:r w:rsidR="00283534">
        <w:rPr>
          <w:sz w:val="20"/>
        </w:rPr>
        <w:t>.</w:t>
      </w:r>
    </w:p>
    <w:p w14:paraId="625AA59B" w14:textId="15D409EE" w:rsidR="0083339C" w:rsidRPr="00E10C2F" w:rsidRDefault="0083339C" w:rsidP="0083339C">
      <w:pPr>
        <w:pStyle w:val="Textkrper3"/>
        <w:spacing w:after="0"/>
        <w:ind w:left="-680"/>
        <w:jc w:val="left"/>
        <w:rPr>
          <w:b/>
          <w:sz w:val="20"/>
        </w:rPr>
      </w:pPr>
      <w:r>
        <w:rPr>
          <w:b/>
          <w:sz w:val="20"/>
        </w:rPr>
        <w:t>Netflix vor allem von Jungen genutzt</w:t>
      </w:r>
    </w:p>
    <w:p w14:paraId="414FDE46" w14:textId="63260DE3" w:rsidR="00A51E72" w:rsidRDefault="00CD37E2" w:rsidP="00EC0A2C">
      <w:pPr>
        <w:pStyle w:val="Textkrper3"/>
        <w:ind w:left="-680"/>
        <w:jc w:val="left"/>
        <w:rPr>
          <w:sz w:val="20"/>
        </w:rPr>
      </w:pPr>
      <w:r>
        <w:rPr>
          <w:sz w:val="20"/>
        </w:rPr>
        <w:t xml:space="preserve">Über das klassische Fernsehgerät sehen 44 Prozent mindestens täglich und 77 Prozent mindestens wöchentlich fern. </w:t>
      </w:r>
      <w:r w:rsidR="00672087">
        <w:rPr>
          <w:sz w:val="20"/>
        </w:rPr>
        <w:t>Die entsprechenden Werte sind in der Gesamtbevölkerung mit 63 Prozent täglicher Nutzung deutlich höher.</w:t>
      </w:r>
      <w:r w:rsidR="00751677">
        <w:rPr>
          <w:sz w:val="20"/>
        </w:rPr>
        <w:t xml:space="preserve"> Wenn mehrere Geräte mit Fernsehemp</w:t>
      </w:r>
      <w:r w:rsidR="00C8378C">
        <w:rPr>
          <w:sz w:val="20"/>
        </w:rPr>
        <w:t>fang zur Verfügung stehen</w:t>
      </w:r>
      <w:proofErr w:type="gramStart"/>
      <w:r w:rsidR="00C8378C">
        <w:rPr>
          <w:sz w:val="20"/>
        </w:rPr>
        <w:t>, bevorzugen</w:t>
      </w:r>
      <w:proofErr w:type="gramEnd"/>
      <w:r w:rsidR="00C8378C">
        <w:rPr>
          <w:sz w:val="20"/>
        </w:rPr>
        <w:t xml:space="preserve"> zwei Drittel der Jungen aber </w:t>
      </w:r>
      <w:r w:rsidR="00F55CC5">
        <w:rPr>
          <w:sz w:val="20"/>
        </w:rPr>
        <w:t>84 Prozent</w:t>
      </w:r>
      <w:r w:rsidR="00C8378C">
        <w:rPr>
          <w:sz w:val="20"/>
        </w:rPr>
        <w:t xml:space="preserve"> der Gesamtbevölk</w:t>
      </w:r>
      <w:r w:rsidR="00C8378C">
        <w:rPr>
          <w:sz w:val="20"/>
        </w:rPr>
        <w:t>e</w:t>
      </w:r>
      <w:r w:rsidR="00C8378C">
        <w:rPr>
          <w:sz w:val="20"/>
        </w:rPr>
        <w:t>rung das klassische TV-Gerät. Das viel zitierte Netflix findet sein Publikum vor allem bei den Jungen. Gut ein Viertel von Ihnen nutzt dieses Angebot minde</w:t>
      </w:r>
      <w:r w:rsidR="00981EF8">
        <w:rPr>
          <w:sz w:val="20"/>
        </w:rPr>
        <w:t xml:space="preserve">stens gelegentlich. Das sind </w:t>
      </w:r>
      <w:r w:rsidR="0083339C">
        <w:rPr>
          <w:sz w:val="20"/>
        </w:rPr>
        <w:t xml:space="preserve">bemerkenswerte </w:t>
      </w:r>
      <w:r w:rsidR="00981EF8">
        <w:rPr>
          <w:sz w:val="20"/>
        </w:rPr>
        <w:t>70 Prozent</w:t>
      </w:r>
      <w:r w:rsidR="00C8378C">
        <w:rPr>
          <w:sz w:val="20"/>
        </w:rPr>
        <w:t xml:space="preserve"> mehr als vor einem Jahr. In der Gesamtbevölkerung hat sich Nutzung auf rund zehn Prozent verdoppelt.</w:t>
      </w:r>
      <w:r w:rsidR="00F55CC5">
        <w:rPr>
          <w:sz w:val="20"/>
        </w:rPr>
        <w:t xml:space="preserve"> </w:t>
      </w:r>
      <w:r w:rsidR="00AC31D8" w:rsidRPr="001F403A">
        <w:rPr>
          <w:sz w:val="20"/>
        </w:rPr>
        <w:t>Umgekehrt</w:t>
      </w:r>
      <w:r w:rsidR="00F55CC5" w:rsidRPr="001F403A">
        <w:rPr>
          <w:sz w:val="20"/>
        </w:rPr>
        <w:t xml:space="preserve"> ist die Nutzung von digitalen </w:t>
      </w:r>
      <w:r w:rsidR="00AC31D8" w:rsidRPr="001F403A">
        <w:rPr>
          <w:sz w:val="20"/>
        </w:rPr>
        <w:t>Geräten parallel zum Fernsehen bei den Jungen</w:t>
      </w:r>
      <w:r w:rsidR="00A71952" w:rsidRPr="001F403A">
        <w:rPr>
          <w:sz w:val="20"/>
        </w:rPr>
        <w:t xml:space="preserve"> deutlich zurück</w:t>
      </w:r>
      <w:r w:rsidR="00AC31D8" w:rsidRPr="001F403A">
        <w:rPr>
          <w:sz w:val="20"/>
        </w:rPr>
        <w:t xml:space="preserve">gegangen. Taten dies vor zwei Jahren noch 40 Prozent mindestens gelegentlich, sind es jetzt nur noch 27 Prozent. </w:t>
      </w:r>
    </w:p>
    <w:p w14:paraId="3E6F9520" w14:textId="2CFD76EC" w:rsidR="0083339C" w:rsidRPr="00E10C2F" w:rsidRDefault="0083339C" w:rsidP="0083339C">
      <w:pPr>
        <w:pStyle w:val="Textkrper3"/>
        <w:spacing w:after="0"/>
        <w:ind w:left="-680"/>
        <w:jc w:val="left"/>
        <w:rPr>
          <w:b/>
          <w:sz w:val="20"/>
        </w:rPr>
      </w:pPr>
      <w:proofErr w:type="spellStart"/>
      <w:r>
        <w:rPr>
          <w:b/>
          <w:sz w:val="20"/>
        </w:rPr>
        <w:lastRenderedPageBreak/>
        <w:t>Streamingdienste</w:t>
      </w:r>
      <w:proofErr w:type="spellEnd"/>
      <w:r>
        <w:rPr>
          <w:b/>
          <w:sz w:val="20"/>
        </w:rPr>
        <w:t xml:space="preserve"> im Trend, Radio stabil</w:t>
      </w:r>
    </w:p>
    <w:p w14:paraId="46C7EC9D" w14:textId="18074969" w:rsidR="00981EF8" w:rsidRDefault="00981EF8" w:rsidP="00EC0A2C">
      <w:pPr>
        <w:pStyle w:val="Textkrper3"/>
        <w:ind w:left="-680"/>
        <w:jc w:val="left"/>
        <w:rPr>
          <w:sz w:val="20"/>
        </w:rPr>
      </w:pPr>
      <w:r>
        <w:rPr>
          <w:sz w:val="20"/>
        </w:rPr>
        <w:t xml:space="preserve">Beim Musikhören sind bei den Jungen </w:t>
      </w:r>
      <w:proofErr w:type="spellStart"/>
      <w:r>
        <w:rPr>
          <w:sz w:val="20"/>
        </w:rPr>
        <w:t>Streamingdienste</w:t>
      </w:r>
      <w:proofErr w:type="spellEnd"/>
      <w:r>
        <w:rPr>
          <w:sz w:val="20"/>
        </w:rPr>
        <w:t xml:space="preserve"> wie </w:t>
      </w:r>
      <w:proofErr w:type="spellStart"/>
      <w:r>
        <w:rPr>
          <w:sz w:val="20"/>
        </w:rPr>
        <w:t>Spotify</w:t>
      </w:r>
      <w:proofErr w:type="spellEnd"/>
      <w:r>
        <w:rPr>
          <w:sz w:val="20"/>
        </w:rPr>
        <w:t xml:space="preserve"> hoch im Kurs. Rund die Hälfte nutzt einen solchen Dienst mindestens gelegentlich.</w:t>
      </w:r>
      <w:r w:rsidR="00A8337E">
        <w:rPr>
          <w:sz w:val="20"/>
        </w:rPr>
        <w:t xml:space="preserve"> In der Gesamtbevölkerung sind es lediglich 18 Prozent. Die Radionutzung </w:t>
      </w:r>
      <w:r w:rsidR="0083339C">
        <w:rPr>
          <w:sz w:val="20"/>
        </w:rPr>
        <w:t>bleibt</w:t>
      </w:r>
      <w:r w:rsidR="00A8337E">
        <w:rPr>
          <w:sz w:val="20"/>
        </w:rPr>
        <w:t xml:space="preserve"> stabil. Nur die </w:t>
      </w:r>
      <w:proofErr w:type="spellStart"/>
      <w:r w:rsidR="00A8337E">
        <w:rPr>
          <w:sz w:val="20"/>
        </w:rPr>
        <w:t>Unterwegsnutzung</w:t>
      </w:r>
      <w:proofErr w:type="spellEnd"/>
      <w:r w:rsidR="00A8337E">
        <w:rPr>
          <w:sz w:val="20"/>
        </w:rPr>
        <w:t xml:space="preserve"> im Auto oder zu Fuss hat vor allem bei den Jungen seit 2014 um über einen Viertel abgenommen. Auch hören nur noch rund zwei Drittel der Jungen Radio über ein klassisches Gerät. Das sind </w:t>
      </w:r>
      <w:r w:rsidR="001F403A">
        <w:rPr>
          <w:sz w:val="20"/>
        </w:rPr>
        <w:t>10</w:t>
      </w:r>
      <w:r w:rsidR="00A8337E">
        <w:rPr>
          <w:sz w:val="20"/>
        </w:rPr>
        <w:t xml:space="preserve"> Prozentpunkte weniger als vor zwei Jahren. In der Gesamtbevölkerung sind es konstant über 80 Prozent.</w:t>
      </w:r>
    </w:p>
    <w:p w14:paraId="5DE114F2" w14:textId="13D49A66" w:rsidR="0083339C" w:rsidRPr="00E10C2F" w:rsidRDefault="0083339C" w:rsidP="0083339C">
      <w:pPr>
        <w:pStyle w:val="Textkrper3"/>
        <w:spacing w:after="0"/>
        <w:ind w:left="-680"/>
        <w:jc w:val="left"/>
        <w:rPr>
          <w:b/>
          <w:sz w:val="20"/>
        </w:rPr>
      </w:pPr>
      <w:proofErr w:type="spellStart"/>
      <w:r>
        <w:rPr>
          <w:b/>
          <w:sz w:val="20"/>
        </w:rPr>
        <w:t>Instagram</w:t>
      </w:r>
      <w:proofErr w:type="spellEnd"/>
      <w:r>
        <w:rPr>
          <w:b/>
          <w:sz w:val="20"/>
        </w:rPr>
        <w:t xml:space="preserve"> bei Jungen fast gleich beliebt wie Facebook</w:t>
      </w:r>
    </w:p>
    <w:p w14:paraId="1BBD92D7" w14:textId="6F451484" w:rsidR="00712A7A" w:rsidRDefault="00712A7A" w:rsidP="00EC0A2C">
      <w:pPr>
        <w:pStyle w:val="Textkrper3"/>
        <w:ind w:left="-680"/>
        <w:jc w:val="left"/>
        <w:rPr>
          <w:sz w:val="20"/>
        </w:rPr>
      </w:pPr>
      <w:r>
        <w:rPr>
          <w:sz w:val="20"/>
        </w:rPr>
        <w:t xml:space="preserve">Grosse Unterschiede zwischen dem Verhalten der Jungen und der Gesamtbevölkerung zeigen sich auch bei der Nutzung von </w:t>
      </w:r>
      <w:proofErr w:type="spellStart"/>
      <w:r>
        <w:rPr>
          <w:sz w:val="20"/>
        </w:rPr>
        <w:t>Social</w:t>
      </w:r>
      <w:proofErr w:type="spellEnd"/>
      <w:r>
        <w:rPr>
          <w:sz w:val="20"/>
        </w:rPr>
        <w:t xml:space="preserve"> Media. </w:t>
      </w:r>
      <w:r w:rsidR="00EC44DB">
        <w:rPr>
          <w:sz w:val="20"/>
        </w:rPr>
        <w:t xml:space="preserve">Während in der Gesamtbevölkerung Facebook seit 2014 konstant bei rund 45 Prozent Nutzeranteil liegt, ist er die bei den Jungen von über 80 auf nun knapp 70 Prozent gefallen. Damit liegt Facebook bei den Jungen nur noch ganz knapp vor </w:t>
      </w:r>
      <w:proofErr w:type="spellStart"/>
      <w:r w:rsidR="00EC44DB">
        <w:rPr>
          <w:sz w:val="20"/>
        </w:rPr>
        <w:t>Instagram</w:t>
      </w:r>
      <w:proofErr w:type="spellEnd"/>
      <w:r w:rsidR="00EC44DB">
        <w:rPr>
          <w:sz w:val="20"/>
        </w:rPr>
        <w:t>, das innert drei</w:t>
      </w:r>
      <w:r w:rsidR="00A51E72">
        <w:rPr>
          <w:sz w:val="20"/>
        </w:rPr>
        <w:t>er Jahre</w:t>
      </w:r>
      <w:r w:rsidR="00EC44DB">
        <w:rPr>
          <w:sz w:val="20"/>
        </w:rPr>
        <w:t xml:space="preserve"> einen Sprung von 43 auf 66 Prozent gemacht hat (siehe Grafik</w:t>
      </w:r>
      <w:r w:rsidR="00283534">
        <w:rPr>
          <w:sz w:val="20"/>
        </w:rPr>
        <w:t xml:space="preserve"> 3</w:t>
      </w:r>
      <w:r w:rsidR="00EC44DB">
        <w:rPr>
          <w:sz w:val="20"/>
        </w:rPr>
        <w:t>).</w:t>
      </w:r>
    </w:p>
    <w:p w14:paraId="2DAAD90F" w14:textId="77777777" w:rsidR="00A51E72" w:rsidRPr="00C6342F" w:rsidRDefault="00A51E72" w:rsidP="00EC0A2C">
      <w:pPr>
        <w:pStyle w:val="Textkrper3"/>
        <w:ind w:left="-680"/>
        <w:jc w:val="left"/>
        <w:rPr>
          <w:sz w:val="20"/>
        </w:rPr>
      </w:pPr>
    </w:p>
    <w:p w14:paraId="201C1DD5" w14:textId="577D5EAD" w:rsidR="000C5A2F" w:rsidRPr="001537F2" w:rsidRDefault="00EC44DB" w:rsidP="00EE48BF">
      <w:pPr>
        <w:pStyle w:val="Textkrper3"/>
        <w:spacing w:before="240"/>
        <w:ind w:left="-680"/>
        <w:jc w:val="left"/>
        <w:rPr>
          <w:b/>
          <w:sz w:val="20"/>
        </w:rPr>
      </w:pPr>
      <w:r w:rsidRPr="001537F2">
        <w:rPr>
          <w:b/>
          <w:sz w:val="20"/>
        </w:rPr>
        <w:t xml:space="preserve"> </w:t>
      </w:r>
      <w:r w:rsidR="000C5A2F" w:rsidRPr="001537F2">
        <w:rPr>
          <w:b/>
          <w:sz w:val="20"/>
        </w:rPr>
        <w:t>((</w:t>
      </w:r>
      <w:r w:rsidR="000C5A2F">
        <w:rPr>
          <w:b/>
          <w:sz w:val="20"/>
        </w:rPr>
        <w:t>Kasten</w:t>
      </w:r>
      <w:r w:rsidR="000C5A2F" w:rsidRPr="001537F2">
        <w:rPr>
          <w:b/>
          <w:sz w:val="20"/>
        </w:rPr>
        <w:t>))</w:t>
      </w:r>
    </w:p>
    <w:p w14:paraId="7C9F7C7E" w14:textId="7E97C537" w:rsidR="00735A3D" w:rsidRDefault="000C5A2F" w:rsidP="00941FCD">
      <w:pPr>
        <w:pStyle w:val="Textkrper3"/>
        <w:spacing w:after="0"/>
        <w:ind w:left="-680"/>
        <w:jc w:val="left"/>
        <w:rPr>
          <w:b/>
          <w:sz w:val="20"/>
        </w:rPr>
      </w:pPr>
      <w:r>
        <w:rPr>
          <w:b/>
          <w:sz w:val="20"/>
        </w:rPr>
        <w:t>Fakten zum IGEM-</w:t>
      </w:r>
      <w:proofErr w:type="spellStart"/>
      <w:r>
        <w:rPr>
          <w:b/>
          <w:sz w:val="20"/>
        </w:rPr>
        <w:t>digiMONITOR</w:t>
      </w:r>
      <w:proofErr w:type="spellEnd"/>
    </w:p>
    <w:p w14:paraId="2E739D17" w14:textId="7CCD3C40" w:rsidR="00C10A62" w:rsidRDefault="00735A3D" w:rsidP="00C10A62">
      <w:pPr>
        <w:pStyle w:val="Textkrper3"/>
        <w:ind w:left="-680"/>
        <w:jc w:val="left"/>
        <w:rPr>
          <w:sz w:val="20"/>
        </w:rPr>
      </w:pPr>
      <w:r>
        <w:rPr>
          <w:sz w:val="20"/>
        </w:rPr>
        <w:t>Der IGEM-</w:t>
      </w:r>
      <w:proofErr w:type="spellStart"/>
      <w:r>
        <w:rPr>
          <w:sz w:val="20"/>
        </w:rPr>
        <w:t>digiMONITOR</w:t>
      </w:r>
      <w:proofErr w:type="spellEnd"/>
      <w:r>
        <w:rPr>
          <w:sz w:val="20"/>
        </w:rPr>
        <w:t xml:space="preserve"> wurde von der Interessengemeinschaft elekt</w:t>
      </w:r>
      <w:r w:rsidR="000C5A2F">
        <w:rPr>
          <w:sz w:val="20"/>
        </w:rPr>
        <w:t>r</w:t>
      </w:r>
      <w:r>
        <w:rPr>
          <w:sz w:val="20"/>
        </w:rPr>
        <w:t>onische Medien IGEM zusammen mit der AG für Werbemedienforschung WEMF</w:t>
      </w:r>
      <w:r w:rsidR="000C5A2F">
        <w:rPr>
          <w:sz w:val="20"/>
        </w:rPr>
        <w:t xml:space="preserve"> entwickelt und</w:t>
      </w:r>
      <w:r>
        <w:rPr>
          <w:sz w:val="20"/>
        </w:rPr>
        <w:t xml:space="preserve"> </w:t>
      </w:r>
      <w:r w:rsidR="007E3E9B">
        <w:rPr>
          <w:sz w:val="20"/>
          <w:lang w:val="de-DE"/>
        </w:rPr>
        <w:t>wird jeweils im</w:t>
      </w:r>
      <w:r w:rsidR="000C5A2F">
        <w:rPr>
          <w:sz w:val="20"/>
          <w:lang w:val="de-DE"/>
        </w:rPr>
        <w:t xml:space="preserve"> </w:t>
      </w:r>
      <w:r w:rsidR="00684625">
        <w:rPr>
          <w:sz w:val="20"/>
          <w:lang w:val="de-DE"/>
        </w:rPr>
        <w:t>August</w:t>
      </w:r>
      <w:r w:rsidR="000C5A2F">
        <w:rPr>
          <w:sz w:val="20"/>
          <w:lang w:val="de-DE"/>
        </w:rPr>
        <w:t xml:space="preserve"> </w:t>
      </w:r>
      <w:r w:rsidR="00684625">
        <w:rPr>
          <w:sz w:val="20"/>
          <w:lang w:val="de-DE"/>
        </w:rPr>
        <w:t xml:space="preserve">telefonisch </w:t>
      </w:r>
      <w:r w:rsidR="000C5A2F">
        <w:rPr>
          <w:sz w:val="20"/>
          <w:lang w:val="de-DE"/>
        </w:rPr>
        <w:t>vom Link Institut in Luzern erhoben.</w:t>
      </w:r>
      <w:r>
        <w:rPr>
          <w:sz w:val="20"/>
        </w:rPr>
        <w:t xml:space="preserve"> </w:t>
      </w:r>
      <w:r w:rsidR="000C5A2F">
        <w:rPr>
          <w:sz w:val="20"/>
        </w:rPr>
        <w:t xml:space="preserve">Er </w:t>
      </w:r>
      <w:r>
        <w:rPr>
          <w:sz w:val="20"/>
        </w:rPr>
        <w:t xml:space="preserve">ist </w:t>
      </w:r>
      <w:r w:rsidR="00684625">
        <w:rPr>
          <w:sz w:val="20"/>
        </w:rPr>
        <w:t xml:space="preserve">als einzige Studie mit diesen spezifischen Inhalten </w:t>
      </w:r>
      <w:r>
        <w:rPr>
          <w:sz w:val="20"/>
        </w:rPr>
        <w:t>repräsentativ für die gesamt</w:t>
      </w:r>
      <w:r w:rsidR="00733E82">
        <w:rPr>
          <w:sz w:val="20"/>
        </w:rPr>
        <w:t>e</w:t>
      </w:r>
      <w:r>
        <w:rPr>
          <w:sz w:val="20"/>
        </w:rPr>
        <w:t xml:space="preserve"> Bevölkerung in der Deutsch- und Westschweiz</w:t>
      </w:r>
      <w:r w:rsidRPr="00735A3D">
        <w:rPr>
          <w:sz w:val="20"/>
          <w:lang w:val="de-DE"/>
        </w:rPr>
        <w:t>.</w:t>
      </w:r>
      <w:r>
        <w:rPr>
          <w:sz w:val="20"/>
          <w:lang w:val="de-DE"/>
        </w:rPr>
        <w:t xml:space="preserve"> </w:t>
      </w:r>
      <w:r w:rsidR="000C5A2F" w:rsidRPr="0031055F">
        <w:rPr>
          <w:sz w:val="20"/>
        </w:rPr>
        <w:t>Die Studienresultate stehen IGEM-Mitglieder</w:t>
      </w:r>
      <w:r w:rsidR="0028370B">
        <w:rPr>
          <w:sz w:val="20"/>
        </w:rPr>
        <w:t>n</w:t>
      </w:r>
      <w:r w:rsidR="000C5A2F" w:rsidRPr="0031055F">
        <w:rPr>
          <w:sz w:val="20"/>
        </w:rPr>
        <w:t xml:space="preserve"> in Form eines Standard-Reports </w:t>
      </w:r>
      <w:r w:rsidR="000C5A2F">
        <w:rPr>
          <w:sz w:val="20"/>
        </w:rPr>
        <w:t>kostenlos zur Verfügung. Nicht-Mitglieder können die Studie</w:t>
      </w:r>
      <w:r w:rsidR="000C5A2F" w:rsidRPr="0031055F">
        <w:rPr>
          <w:sz w:val="20"/>
        </w:rPr>
        <w:t xml:space="preserve"> </w:t>
      </w:r>
      <w:r w:rsidR="000C5A2F">
        <w:rPr>
          <w:sz w:val="20"/>
        </w:rPr>
        <w:t>zum Preis von CHF 5000.- bei der Geschäftsstelle der IGEM beziehen. Mehr Infos gibt’s auf</w:t>
      </w:r>
      <w:r w:rsidR="000C5A2F" w:rsidRPr="0031055F">
        <w:rPr>
          <w:sz w:val="20"/>
        </w:rPr>
        <w:t xml:space="preserve"> </w:t>
      </w:r>
      <w:hyperlink r:id="rId8" w:history="1">
        <w:r w:rsidR="000C5A2F" w:rsidRPr="0031055F">
          <w:rPr>
            <w:rStyle w:val="Link"/>
            <w:sz w:val="20"/>
          </w:rPr>
          <w:t>www.igem.ch</w:t>
        </w:r>
      </w:hyperlink>
      <w:r w:rsidR="000C5A2F">
        <w:rPr>
          <w:sz w:val="20"/>
        </w:rPr>
        <w:t xml:space="preserve">. </w:t>
      </w:r>
    </w:p>
    <w:p w14:paraId="1F1367A1" w14:textId="77777777" w:rsidR="00C8378C" w:rsidRDefault="00C8378C" w:rsidP="00C10A62">
      <w:pPr>
        <w:pStyle w:val="Textkrper3"/>
        <w:ind w:left="-680"/>
        <w:jc w:val="left"/>
        <w:rPr>
          <w:sz w:val="20"/>
        </w:rPr>
      </w:pPr>
    </w:p>
    <w:p w14:paraId="68DA0FE7" w14:textId="54652E0B" w:rsidR="00BE5F1E" w:rsidRPr="00727321" w:rsidRDefault="00E06F3C" w:rsidP="00C10A62">
      <w:pPr>
        <w:pStyle w:val="Textkrper3"/>
        <w:ind w:left="-680"/>
        <w:jc w:val="left"/>
        <w:rPr>
          <w:sz w:val="20"/>
        </w:rPr>
      </w:pPr>
      <w:r>
        <w:rPr>
          <w:sz w:val="20"/>
        </w:rPr>
        <w:t>30</w:t>
      </w:r>
      <w:bookmarkStart w:id="0" w:name="_GoBack"/>
      <w:bookmarkEnd w:id="0"/>
      <w:r w:rsidR="00A51E72">
        <w:rPr>
          <w:sz w:val="20"/>
        </w:rPr>
        <w:t>.11.2016</w:t>
      </w:r>
      <w:r w:rsidR="004B618F" w:rsidRPr="00727321">
        <w:rPr>
          <w:sz w:val="20"/>
        </w:rPr>
        <w:t>/CU</w:t>
      </w:r>
    </w:p>
    <w:sectPr w:rsidR="00BE5F1E" w:rsidRPr="00727321" w:rsidSect="00C10A62">
      <w:headerReference w:type="default" r:id="rId9"/>
      <w:footerReference w:type="default" r:id="rId10"/>
      <w:pgSz w:w="11906" w:h="16838" w:code="9"/>
      <w:pgMar w:top="2552" w:right="2552" w:bottom="1701" w:left="1701" w:header="142" w:footer="851"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C0611" w14:textId="77777777" w:rsidR="00AC31D8" w:rsidRDefault="00AC31D8" w:rsidP="00BE5F1E">
      <w:r>
        <w:separator/>
      </w:r>
    </w:p>
  </w:endnote>
  <w:endnote w:type="continuationSeparator" w:id="0">
    <w:p w14:paraId="417EBC1D" w14:textId="77777777" w:rsidR="00AC31D8" w:rsidRDefault="00AC31D8" w:rsidP="00BE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557F5" w14:textId="77777777" w:rsidR="00AC31D8" w:rsidRDefault="00AC31D8" w:rsidP="00771E3B">
    <w:pPr>
      <w:pStyle w:val="Noparagraphstyle"/>
      <w:spacing w:line="240" w:lineRule="auto"/>
      <w:ind w:left="-680"/>
      <w:rPr>
        <w:rFonts w:ascii="Arial" w:hAnsi="Arial"/>
        <w:b/>
        <w:color w:val="auto"/>
        <w:sz w:val="16"/>
      </w:rPr>
    </w:pPr>
    <w:r>
      <w:rPr>
        <w:rFonts w:ascii="Arial" w:hAnsi="Arial"/>
        <w:b/>
        <w:color w:val="auto"/>
        <w:sz w:val="16"/>
      </w:rPr>
      <w:t>IGEM · Interessengemeinschaft elektronische Medien</w:t>
    </w:r>
  </w:p>
  <w:p w14:paraId="3A7C136B" w14:textId="77777777" w:rsidR="00AC31D8" w:rsidRDefault="00AC31D8" w:rsidP="00771E3B">
    <w:pPr>
      <w:pStyle w:val="Noparagraphstyle"/>
      <w:spacing w:line="240" w:lineRule="auto"/>
      <w:ind w:left="-680"/>
      <w:rPr>
        <w:rFonts w:ascii="Arial" w:hAnsi="Arial"/>
        <w:color w:val="auto"/>
        <w:sz w:val="16"/>
      </w:rPr>
    </w:pPr>
    <w:r>
      <w:rPr>
        <w:rFonts w:ascii="Arial" w:hAnsi="Arial"/>
        <w:color w:val="auto"/>
        <w:sz w:val="16"/>
      </w:rPr>
      <w:t>c/o Ueli Custer · Erlenweg 13 · CH-4514 Lommiswil</w:t>
    </w:r>
  </w:p>
  <w:p w14:paraId="4501B94D" w14:textId="77777777" w:rsidR="00AC31D8" w:rsidRDefault="00AC31D8" w:rsidP="00771E3B">
    <w:pPr>
      <w:pStyle w:val="Fuzeile"/>
      <w:ind w:left="-680"/>
      <w:rPr>
        <w:sz w:val="16"/>
      </w:rPr>
    </w:pPr>
    <w:r>
      <w:rPr>
        <w:sz w:val="16"/>
      </w:rPr>
      <w:t xml:space="preserve">T +41 32 641 06 10 · F +41 32 641 34 86 · </w:t>
    </w:r>
    <w:hyperlink r:id="rId1" w:history="1">
      <w:r>
        <w:rPr>
          <w:rStyle w:val="Link"/>
          <w:sz w:val="16"/>
        </w:rPr>
        <w:t>info@igem.ch</w:t>
      </w:r>
    </w:hyperlink>
  </w:p>
  <w:p w14:paraId="6E2E991C" w14:textId="77777777" w:rsidR="00AC31D8" w:rsidRDefault="00E06F3C" w:rsidP="00771E3B">
    <w:pPr>
      <w:pStyle w:val="Fuzeile"/>
      <w:ind w:left="-680"/>
      <w:rPr>
        <w:sz w:val="16"/>
      </w:rPr>
    </w:pPr>
    <w:hyperlink r:id="rId2" w:history="1">
      <w:r w:rsidR="00AC31D8" w:rsidRPr="003C0E96">
        <w:rPr>
          <w:rStyle w:val="Link"/>
          <w:sz w:val="16"/>
        </w:rPr>
        <w:t>http://www.igem.ch</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A0FDA4" w14:textId="77777777" w:rsidR="00AC31D8" w:rsidRDefault="00AC31D8" w:rsidP="00BE5F1E">
      <w:r>
        <w:separator/>
      </w:r>
    </w:p>
  </w:footnote>
  <w:footnote w:type="continuationSeparator" w:id="0">
    <w:p w14:paraId="2F8C55A5" w14:textId="77777777" w:rsidR="00AC31D8" w:rsidRDefault="00AC31D8" w:rsidP="00BE5F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64D7C" w14:textId="77777777" w:rsidR="00AC31D8" w:rsidRDefault="00AC31D8">
    <w:pPr>
      <w:pStyle w:val="Kopfzeile"/>
      <w:ind w:left="-1418" w:right="-284"/>
    </w:pPr>
    <w:r>
      <w:rPr>
        <w:noProof/>
        <w:lang w:val="de-DE"/>
      </w:rPr>
      <mc:AlternateContent>
        <mc:Choice Requires="wps">
          <w:drawing>
            <wp:anchor distT="0" distB="0" distL="114300" distR="114300" simplePos="0" relativeHeight="251657728" behindDoc="0" locked="0" layoutInCell="1" allowOverlap="1" wp14:anchorId="251FB838" wp14:editId="7CE7B41D">
              <wp:simplePos x="0" y="0"/>
              <wp:positionH relativeFrom="column">
                <wp:posOffset>-571500</wp:posOffset>
              </wp:positionH>
              <wp:positionV relativeFrom="paragraph">
                <wp:posOffset>255270</wp:posOffset>
              </wp:positionV>
              <wp:extent cx="5372100" cy="914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8569C" w14:textId="63BCCB2E" w:rsidR="00AC31D8" w:rsidRPr="00DE6B3C" w:rsidRDefault="00AC31D8" w:rsidP="00DE6B3C">
                          <w:pPr>
                            <w:spacing w:before="480"/>
                            <w:rPr>
                              <w:b/>
                              <w:color w:val="FFFFFF"/>
                              <w:sz w:val="36"/>
                              <w:szCs w:val="36"/>
                            </w:rPr>
                          </w:pPr>
                          <w:r>
                            <w:rPr>
                              <w:b/>
                              <w:color w:val="FFFFFF"/>
                              <w:sz w:val="36"/>
                              <w:szCs w:val="36"/>
                            </w:rPr>
                            <w:t>Medienmitteilung</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44.95pt;margin-top:20.1pt;width:423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" filled="f" stroked="f">
              <v:textbox inset=",.5mm">
                <w:txbxContent>
                  <w:p w14:paraId="3238569C" w14:textId="63BCCB2E" w:rsidR="00AC31D8" w:rsidRPr="00DE6B3C" w:rsidRDefault="00AC31D8" w:rsidP="00DE6B3C">
                    <w:pPr>
                      <w:spacing w:before="480"/>
                      <w:rPr>
                        <w:b/>
                        <w:color w:val="FFFFFF"/>
                        <w:sz w:val="36"/>
                        <w:szCs w:val="36"/>
                      </w:rPr>
                    </w:pPr>
                    <w:r>
                      <w:rPr>
                        <w:b/>
                        <w:color w:val="FFFFFF"/>
                        <w:sz w:val="36"/>
                        <w:szCs w:val="36"/>
                      </w:rPr>
                      <w:t>Medienmitteilung</w:t>
                    </w:r>
                  </w:p>
                </w:txbxContent>
              </v:textbox>
            </v:shape>
          </w:pict>
        </mc:Fallback>
      </mc:AlternateContent>
    </w:r>
    <w:r>
      <w:rPr>
        <w:noProof/>
        <w:lang w:val="de-DE"/>
      </w:rPr>
      <w:drawing>
        <wp:inline distT="0" distB="0" distL="0" distR="0" wp14:anchorId="6C49D999" wp14:editId="682DA3E9">
          <wp:extent cx="7306945" cy="1303655"/>
          <wp:effectExtent l="25400" t="0" r="8255" b="0"/>
          <wp:docPr id="1" name="Bild 1" descr="Logo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os"/>
                  <pic:cNvPicPr>
                    <a:picLocks noChangeAspect="1" noChangeArrowheads="1"/>
                  </pic:cNvPicPr>
                </pic:nvPicPr>
                <pic:blipFill>
                  <a:blip r:embed="rId1"/>
                  <a:srcRect/>
                  <a:stretch>
                    <a:fillRect/>
                  </a:stretch>
                </pic:blipFill>
                <pic:spPr bwMode="auto">
                  <a:xfrm>
                    <a:off x="0" y="0"/>
                    <a:ext cx="7306945" cy="130365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176F4"/>
    <w:multiLevelType w:val="hybridMultilevel"/>
    <w:tmpl w:val="A02C57B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0F6D0542"/>
    <w:multiLevelType w:val="hybridMultilevel"/>
    <w:tmpl w:val="E4A89F2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102A4526"/>
    <w:multiLevelType w:val="hybridMultilevel"/>
    <w:tmpl w:val="1480D38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nsid w:val="171534F2"/>
    <w:multiLevelType w:val="hybridMultilevel"/>
    <w:tmpl w:val="D784A25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1D8A7D73"/>
    <w:multiLevelType w:val="hybridMultilevel"/>
    <w:tmpl w:val="FC54E36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1EE870D5"/>
    <w:multiLevelType w:val="hybridMultilevel"/>
    <w:tmpl w:val="E53E35A4"/>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6">
    <w:nsid w:val="20CB5289"/>
    <w:multiLevelType w:val="hybridMultilevel"/>
    <w:tmpl w:val="105AC8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238D05A1"/>
    <w:multiLevelType w:val="hybridMultilevel"/>
    <w:tmpl w:val="71400AF4"/>
    <w:lvl w:ilvl="0" w:tplc="0407000B">
      <w:start w:val="1"/>
      <w:numFmt w:val="bullet"/>
      <w:lvlText w:val=""/>
      <w:lvlJc w:val="left"/>
      <w:pPr>
        <w:tabs>
          <w:tab w:val="num" w:pos="360"/>
        </w:tabs>
        <w:ind w:left="360" w:hanging="360"/>
      </w:pPr>
      <w:rPr>
        <w:rFonts w:ascii="Wingdings" w:hAnsi="Wingding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8">
    <w:nsid w:val="248425A9"/>
    <w:multiLevelType w:val="hybridMultilevel"/>
    <w:tmpl w:val="F1B4242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nsid w:val="2CBA1370"/>
    <w:multiLevelType w:val="hybridMultilevel"/>
    <w:tmpl w:val="ABE0550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2D3F7915"/>
    <w:multiLevelType w:val="hybridMultilevel"/>
    <w:tmpl w:val="B7FCF59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379475FC"/>
    <w:multiLevelType w:val="hybridMultilevel"/>
    <w:tmpl w:val="18ACBF7C"/>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2">
    <w:nsid w:val="390C3413"/>
    <w:multiLevelType w:val="hybridMultilevel"/>
    <w:tmpl w:val="DD36E4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nsid w:val="39582EED"/>
    <w:multiLevelType w:val="hybridMultilevel"/>
    <w:tmpl w:val="CA20BB90"/>
    <w:lvl w:ilvl="0" w:tplc="04070001">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800"/>
        </w:tabs>
        <w:ind w:left="1800" w:hanging="360"/>
      </w:pPr>
      <w:rPr>
        <w:rFonts w:ascii="Courier New" w:hAnsi="Courier New" w:hint="default"/>
      </w:rPr>
    </w:lvl>
    <w:lvl w:ilvl="2" w:tplc="00050407" w:tentative="1">
      <w:start w:val="1"/>
      <w:numFmt w:val="bullet"/>
      <w:lvlText w:val=""/>
      <w:lvlJc w:val="left"/>
      <w:pPr>
        <w:tabs>
          <w:tab w:val="num" w:pos="2520"/>
        </w:tabs>
        <w:ind w:left="2520" w:hanging="360"/>
      </w:pPr>
      <w:rPr>
        <w:rFonts w:ascii="Wingdings" w:hAnsi="Wingdings" w:hint="default"/>
      </w:rPr>
    </w:lvl>
    <w:lvl w:ilvl="3" w:tplc="00010407" w:tentative="1">
      <w:start w:val="1"/>
      <w:numFmt w:val="bullet"/>
      <w:lvlText w:val=""/>
      <w:lvlJc w:val="left"/>
      <w:pPr>
        <w:tabs>
          <w:tab w:val="num" w:pos="3240"/>
        </w:tabs>
        <w:ind w:left="3240" w:hanging="360"/>
      </w:pPr>
      <w:rPr>
        <w:rFonts w:ascii="Symbol" w:hAnsi="Symbol" w:hint="default"/>
      </w:rPr>
    </w:lvl>
    <w:lvl w:ilvl="4" w:tplc="00030407" w:tentative="1">
      <w:start w:val="1"/>
      <w:numFmt w:val="bullet"/>
      <w:lvlText w:val="o"/>
      <w:lvlJc w:val="left"/>
      <w:pPr>
        <w:tabs>
          <w:tab w:val="num" w:pos="3960"/>
        </w:tabs>
        <w:ind w:left="3960" w:hanging="360"/>
      </w:pPr>
      <w:rPr>
        <w:rFonts w:ascii="Courier New" w:hAnsi="Courier New" w:hint="default"/>
      </w:rPr>
    </w:lvl>
    <w:lvl w:ilvl="5" w:tplc="00050407" w:tentative="1">
      <w:start w:val="1"/>
      <w:numFmt w:val="bullet"/>
      <w:lvlText w:val=""/>
      <w:lvlJc w:val="left"/>
      <w:pPr>
        <w:tabs>
          <w:tab w:val="num" w:pos="4680"/>
        </w:tabs>
        <w:ind w:left="4680" w:hanging="360"/>
      </w:pPr>
      <w:rPr>
        <w:rFonts w:ascii="Wingdings" w:hAnsi="Wingdings" w:hint="default"/>
      </w:rPr>
    </w:lvl>
    <w:lvl w:ilvl="6" w:tplc="00010407" w:tentative="1">
      <w:start w:val="1"/>
      <w:numFmt w:val="bullet"/>
      <w:lvlText w:val=""/>
      <w:lvlJc w:val="left"/>
      <w:pPr>
        <w:tabs>
          <w:tab w:val="num" w:pos="5400"/>
        </w:tabs>
        <w:ind w:left="5400" w:hanging="360"/>
      </w:pPr>
      <w:rPr>
        <w:rFonts w:ascii="Symbol" w:hAnsi="Symbol" w:hint="default"/>
      </w:rPr>
    </w:lvl>
    <w:lvl w:ilvl="7" w:tplc="00030407" w:tentative="1">
      <w:start w:val="1"/>
      <w:numFmt w:val="bullet"/>
      <w:lvlText w:val="o"/>
      <w:lvlJc w:val="left"/>
      <w:pPr>
        <w:tabs>
          <w:tab w:val="num" w:pos="6120"/>
        </w:tabs>
        <w:ind w:left="6120" w:hanging="360"/>
      </w:pPr>
      <w:rPr>
        <w:rFonts w:ascii="Courier New" w:hAnsi="Courier New" w:hint="default"/>
      </w:rPr>
    </w:lvl>
    <w:lvl w:ilvl="8" w:tplc="00050407" w:tentative="1">
      <w:start w:val="1"/>
      <w:numFmt w:val="bullet"/>
      <w:lvlText w:val=""/>
      <w:lvlJc w:val="left"/>
      <w:pPr>
        <w:tabs>
          <w:tab w:val="num" w:pos="6840"/>
        </w:tabs>
        <w:ind w:left="6840" w:hanging="360"/>
      </w:pPr>
      <w:rPr>
        <w:rFonts w:ascii="Wingdings" w:hAnsi="Wingdings" w:hint="default"/>
      </w:rPr>
    </w:lvl>
  </w:abstractNum>
  <w:abstractNum w:abstractNumId="14">
    <w:nsid w:val="3A284287"/>
    <w:multiLevelType w:val="hybridMultilevel"/>
    <w:tmpl w:val="E998091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3BB310B5"/>
    <w:multiLevelType w:val="hybridMultilevel"/>
    <w:tmpl w:val="6A72F1E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nsid w:val="411875DA"/>
    <w:multiLevelType w:val="hybridMultilevel"/>
    <w:tmpl w:val="E3EC6650"/>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7">
    <w:nsid w:val="414421F0"/>
    <w:multiLevelType w:val="hybridMultilevel"/>
    <w:tmpl w:val="71400AF4"/>
    <w:lvl w:ilvl="0" w:tplc="04070001">
      <w:start w:val="1"/>
      <w:numFmt w:val="bullet"/>
      <w:lvlText w:val=""/>
      <w:lvlJc w:val="left"/>
      <w:pPr>
        <w:tabs>
          <w:tab w:val="num" w:pos="360"/>
        </w:tabs>
        <w:ind w:left="360" w:hanging="360"/>
      </w:pPr>
      <w:rPr>
        <w:rFonts w:ascii="Symbol" w:hAnsi="Symbol"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8">
    <w:nsid w:val="44D14556"/>
    <w:multiLevelType w:val="hybridMultilevel"/>
    <w:tmpl w:val="6B7043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46FE372B"/>
    <w:multiLevelType w:val="hybridMultilevel"/>
    <w:tmpl w:val="7D04887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nsid w:val="49CC6D9B"/>
    <w:multiLevelType w:val="hybridMultilevel"/>
    <w:tmpl w:val="5AB07E4E"/>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1">
    <w:nsid w:val="4AA26599"/>
    <w:multiLevelType w:val="hybridMultilevel"/>
    <w:tmpl w:val="D51407AA"/>
    <w:lvl w:ilvl="0" w:tplc="04070001">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800"/>
        </w:tabs>
        <w:ind w:left="1800" w:hanging="360"/>
      </w:pPr>
      <w:rPr>
        <w:rFonts w:ascii="Courier New" w:hAnsi="Courier New" w:hint="default"/>
      </w:rPr>
    </w:lvl>
    <w:lvl w:ilvl="2" w:tplc="00050407" w:tentative="1">
      <w:start w:val="1"/>
      <w:numFmt w:val="bullet"/>
      <w:lvlText w:val=""/>
      <w:lvlJc w:val="left"/>
      <w:pPr>
        <w:tabs>
          <w:tab w:val="num" w:pos="2520"/>
        </w:tabs>
        <w:ind w:left="2520" w:hanging="360"/>
      </w:pPr>
      <w:rPr>
        <w:rFonts w:ascii="Wingdings" w:hAnsi="Wingdings" w:hint="default"/>
      </w:rPr>
    </w:lvl>
    <w:lvl w:ilvl="3" w:tplc="00010407" w:tentative="1">
      <w:start w:val="1"/>
      <w:numFmt w:val="bullet"/>
      <w:lvlText w:val=""/>
      <w:lvlJc w:val="left"/>
      <w:pPr>
        <w:tabs>
          <w:tab w:val="num" w:pos="3240"/>
        </w:tabs>
        <w:ind w:left="3240" w:hanging="360"/>
      </w:pPr>
      <w:rPr>
        <w:rFonts w:ascii="Symbol" w:hAnsi="Symbol" w:hint="default"/>
      </w:rPr>
    </w:lvl>
    <w:lvl w:ilvl="4" w:tplc="00030407" w:tentative="1">
      <w:start w:val="1"/>
      <w:numFmt w:val="bullet"/>
      <w:lvlText w:val="o"/>
      <w:lvlJc w:val="left"/>
      <w:pPr>
        <w:tabs>
          <w:tab w:val="num" w:pos="3960"/>
        </w:tabs>
        <w:ind w:left="3960" w:hanging="360"/>
      </w:pPr>
      <w:rPr>
        <w:rFonts w:ascii="Courier New" w:hAnsi="Courier New" w:hint="default"/>
      </w:rPr>
    </w:lvl>
    <w:lvl w:ilvl="5" w:tplc="00050407" w:tentative="1">
      <w:start w:val="1"/>
      <w:numFmt w:val="bullet"/>
      <w:lvlText w:val=""/>
      <w:lvlJc w:val="left"/>
      <w:pPr>
        <w:tabs>
          <w:tab w:val="num" w:pos="4680"/>
        </w:tabs>
        <w:ind w:left="4680" w:hanging="360"/>
      </w:pPr>
      <w:rPr>
        <w:rFonts w:ascii="Wingdings" w:hAnsi="Wingdings" w:hint="default"/>
      </w:rPr>
    </w:lvl>
    <w:lvl w:ilvl="6" w:tplc="00010407" w:tentative="1">
      <w:start w:val="1"/>
      <w:numFmt w:val="bullet"/>
      <w:lvlText w:val=""/>
      <w:lvlJc w:val="left"/>
      <w:pPr>
        <w:tabs>
          <w:tab w:val="num" w:pos="5400"/>
        </w:tabs>
        <w:ind w:left="5400" w:hanging="360"/>
      </w:pPr>
      <w:rPr>
        <w:rFonts w:ascii="Symbol" w:hAnsi="Symbol" w:hint="default"/>
      </w:rPr>
    </w:lvl>
    <w:lvl w:ilvl="7" w:tplc="00030407" w:tentative="1">
      <w:start w:val="1"/>
      <w:numFmt w:val="bullet"/>
      <w:lvlText w:val="o"/>
      <w:lvlJc w:val="left"/>
      <w:pPr>
        <w:tabs>
          <w:tab w:val="num" w:pos="6120"/>
        </w:tabs>
        <w:ind w:left="6120" w:hanging="360"/>
      </w:pPr>
      <w:rPr>
        <w:rFonts w:ascii="Courier New" w:hAnsi="Courier New" w:hint="default"/>
      </w:rPr>
    </w:lvl>
    <w:lvl w:ilvl="8" w:tplc="00050407" w:tentative="1">
      <w:start w:val="1"/>
      <w:numFmt w:val="bullet"/>
      <w:lvlText w:val=""/>
      <w:lvlJc w:val="left"/>
      <w:pPr>
        <w:tabs>
          <w:tab w:val="num" w:pos="6840"/>
        </w:tabs>
        <w:ind w:left="6840" w:hanging="360"/>
      </w:pPr>
      <w:rPr>
        <w:rFonts w:ascii="Wingdings" w:hAnsi="Wingdings" w:hint="default"/>
      </w:rPr>
    </w:lvl>
  </w:abstractNum>
  <w:abstractNum w:abstractNumId="22">
    <w:nsid w:val="4ACA75FE"/>
    <w:multiLevelType w:val="hybridMultilevel"/>
    <w:tmpl w:val="DB20182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nsid w:val="4EAB4D98"/>
    <w:multiLevelType w:val="hybridMultilevel"/>
    <w:tmpl w:val="10B673A2"/>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4">
    <w:nsid w:val="5F267D6E"/>
    <w:multiLevelType w:val="hybridMultilevel"/>
    <w:tmpl w:val="55806C2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nsid w:val="60531B32"/>
    <w:multiLevelType w:val="hybridMultilevel"/>
    <w:tmpl w:val="2C40DA22"/>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6">
    <w:nsid w:val="643D3ECD"/>
    <w:multiLevelType w:val="hybridMultilevel"/>
    <w:tmpl w:val="DDDA6E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655C4E62"/>
    <w:multiLevelType w:val="hybridMultilevel"/>
    <w:tmpl w:val="71400AF4"/>
    <w:lvl w:ilvl="0" w:tplc="04070011">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8">
    <w:nsid w:val="68816454"/>
    <w:multiLevelType w:val="hybridMultilevel"/>
    <w:tmpl w:val="4D3684D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9">
    <w:nsid w:val="6FA71C55"/>
    <w:multiLevelType w:val="hybridMultilevel"/>
    <w:tmpl w:val="345ADD4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0">
    <w:nsid w:val="75EA5A9E"/>
    <w:multiLevelType w:val="hybridMultilevel"/>
    <w:tmpl w:val="3AD8CD68"/>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31">
    <w:nsid w:val="789A0484"/>
    <w:multiLevelType w:val="hybridMultilevel"/>
    <w:tmpl w:val="E654A6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796B4607"/>
    <w:multiLevelType w:val="hybridMultilevel"/>
    <w:tmpl w:val="936ABEF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7"/>
  </w:num>
  <w:num w:numId="3">
    <w:abstractNumId w:val="7"/>
  </w:num>
  <w:num w:numId="4">
    <w:abstractNumId w:val="8"/>
  </w:num>
  <w:num w:numId="5">
    <w:abstractNumId w:val="15"/>
  </w:num>
  <w:num w:numId="6">
    <w:abstractNumId w:val="19"/>
  </w:num>
  <w:num w:numId="7">
    <w:abstractNumId w:val="2"/>
  </w:num>
  <w:num w:numId="8">
    <w:abstractNumId w:val="12"/>
  </w:num>
  <w:num w:numId="9">
    <w:abstractNumId w:val="6"/>
  </w:num>
  <w:num w:numId="10">
    <w:abstractNumId w:val="24"/>
  </w:num>
  <w:num w:numId="11">
    <w:abstractNumId w:val="28"/>
  </w:num>
  <w:num w:numId="12">
    <w:abstractNumId w:val="1"/>
  </w:num>
  <w:num w:numId="13">
    <w:abstractNumId w:val="29"/>
  </w:num>
  <w:num w:numId="14">
    <w:abstractNumId w:val="3"/>
  </w:num>
  <w:num w:numId="15">
    <w:abstractNumId w:val="32"/>
  </w:num>
  <w:num w:numId="16">
    <w:abstractNumId w:val="14"/>
  </w:num>
  <w:num w:numId="17">
    <w:abstractNumId w:val="4"/>
  </w:num>
  <w:num w:numId="18">
    <w:abstractNumId w:val="10"/>
  </w:num>
  <w:num w:numId="19">
    <w:abstractNumId w:val="9"/>
  </w:num>
  <w:num w:numId="20">
    <w:abstractNumId w:val="22"/>
  </w:num>
  <w:num w:numId="21">
    <w:abstractNumId w:val="0"/>
  </w:num>
  <w:num w:numId="22">
    <w:abstractNumId w:val="21"/>
  </w:num>
  <w:num w:numId="23">
    <w:abstractNumId w:val="13"/>
  </w:num>
  <w:num w:numId="24">
    <w:abstractNumId w:val="30"/>
  </w:num>
  <w:num w:numId="25">
    <w:abstractNumId w:val="23"/>
  </w:num>
  <w:num w:numId="26">
    <w:abstractNumId w:val="20"/>
  </w:num>
  <w:num w:numId="27">
    <w:abstractNumId w:val="16"/>
  </w:num>
  <w:num w:numId="28">
    <w:abstractNumId w:val="5"/>
  </w:num>
  <w:num w:numId="29">
    <w:abstractNumId w:val="25"/>
  </w:num>
  <w:num w:numId="30">
    <w:abstractNumId w:val="11"/>
  </w:num>
  <w:num w:numId="31">
    <w:abstractNumId w:val="18"/>
  </w:num>
  <w:num w:numId="32">
    <w:abstractNumId w:val="26"/>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autoHyphenation/>
  <w:hyphenationZone w:val="425"/>
  <w:doNotHyphenateCap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96F"/>
    <w:rsid w:val="00001570"/>
    <w:rsid w:val="000467A5"/>
    <w:rsid w:val="000558FC"/>
    <w:rsid w:val="0006246C"/>
    <w:rsid w:val="00067D1F"/>
    <w:rsid w:val="0007016E"/>
    <w:rsid w:val="000807AC"/>
    <w:rsid w:val="00091586"/>
    <w:rsid w:val="000A67C9"/>
    <w:rsid w:val="000C526A"/>
    <w:rsid w:val="000C5A2F"/>
    <w:rsid w:val="000D496F"/>
    <w:rsid w:val="000E38F7"/>
    <w:rsid w:val="001003F7"/>
    <w:rsid w:val="00100426"/>
    <w:rsid w:val="001014A5"/>
    <w:rsid w:val="001252C7"/>
    <w:rsid w:val="00133A4B"/>
    <w:rsid w:val="00146583"/>
    <w:rsid w:val="0015198E"/>
    <w:rsid w:val="001537F2"/>
    <w:rsid w:val="001C4179"/>
    <w:rsid w:val="001C73D7"/>
    <w:rsid w:val="001E36FE"/>
    <w:rsid w:val="001F403A"/>
    <w:rsid w:val="002070B0"/>
    <w:rsid w:val="0021659C"/>
    <w:rsid w:val="00216700"/>
    <w:rsid w:val="00257493"/>
    <w:rsid w:val="00266207"/>
    <w:rsid w:val="00283534"/>
    <w:rsid w:val="0028370B"/>
    <w:rsid w:val="002F01A1"/>
    <w:rsid w:val="002F4710"/>
    <w:rsid w:val="00300C4A"/>
    <w:rsid w:val="0031055F"/>
    <w:rsid w:val="00315F00"/>
    <w:rsid w:val="003309B2"/>
    <w:rsid w:val="00330D26"/>
    <w:rsid w:val="00357836"/>
    <w:rsid w:val="003639F4"/>
    <w:rsid w:val="00366003"/>
    <w:rsid w:val="00372E4B"/>
    <w:rsid w:val="00386257"/>
    <w:rsid w:val="00391C71"/>
    <w:rsid w:val="003931A9"/>
    <w:rsid w:val="003A4440"/>
    <w:rsid w:val="003B2362"/>
    <w:rsid w:val="003C782F"/>
    <w:rsid w:val="003D7F88"/>
    <w:rsid w:val="0040328B"/>
    <w:rsid w:val="00420E92"/>
    <w:rsid w:val="00425E9C"/>
    <w:rsid w:val="0046175E"/>
    <w:rsid w:val="00462014"/>
    <w:rsid w:val="004658C9"/>
    <w:rsid w:val="00470B0E"/>
    <w:rsid w:val="0048005D"/>
    <w:rsid w:val="00490681"/>
    <w:rsid w:val="004935E7"/>
    <w:rsid w:val="004A7CF2"/>
    <w:rsid w:val="004B1140"/>
    <w:rsid w:val="004B19D1"/>
    <w:rsid w:val="004B618F"/>
    <w:rsid w:val="004C0E88"/>
    <w:rsid w:val="004E57F9"/>
    <w:rsid w:val="004F1DEE"/>
    <w:rsid w:val="00524C24"/>
    <w:rsid w:val="005310F3"/>
    <w:rsid w:val="00540467"/>
    <w:rsid w:val="00554C35"/>
    <w:rsid w:val="00567CA8"/>
    <w:rsid w:val="00584D1A"/>
    <w:rsid w:val="005B611D"/>
    <w:rsid w:val="005B7657"/>
    <w:rsid w:val="005C1283"/>
    <w:rsid w:val="005D4D22"/>
    <w:rsid w:val="005E59C5"/>
    <w:rsid w:val="005E63FC"/>
    <w:rsid w:val="00652E58"/>
    <w:rsid w:val="0066341B"/>
    <w:rsid w:val="00672087"/>
    <w:rsid w:val="00673B6D"/>
    <w:rsid w:val="00684625"/>
    <w:rsid w:val="006B176F"/>
    <w:rsid w:val="006B50EB"/>
    <w:rsid w:val="006E1C82"/>
    <w:rsid w:val="006E2B47"/>
    <w:rsid w:val="006F1858"/>
    <w:rsid w:val="006F26E3"/>
    <w:rsid w:val="00712A7A"/>
    <w:rsid w:val="00720479"/>
    <w:rsid w:val="00721E98"/>
    <w:rsid w:val="00725CE8"/>
    <w:rsid w:val="00725ECF"/>
    <w:rsid w:val="00727321"/>
    <w:rsid w:val="00733E82"/>
    <w:rsid w:val="00735A3D"/>
    <w:rsid w:val="007509BA"/>
    <w:rsid w:val="00751677"/>
    <w:rsid w:val="00765073"/>
    <w:rsid w:val="007672EE"/>
    <w:rsid w:val="00771E3B"/>
    <w:rsid w:val="00781E7E"/>
    <w:rsid w:val="007A14A6"/>
    <w:rsid w:val="007A2DB8"/>
    <w:rsid w:val="007A364D"/>
    <w:rsid w:val="007C3439"/>
    <w:rsid w:val="007E0EEC"/>
    <w:rsid w:val="007E3E9B"/>
    <w:rsid w:val="007F7D01"/>
    <w:rsid w:val="00807679"/>
    <w:rsid w:val="00823CE6"/>
    <w:rsid w:val="0083339C"/>
    <w:rsid w:val="00844971"/>
    <w:rsid w:val="00847C06"/>
    <w:rsid w:val="008717A2"/>
    <w:rsid w:val="00874CCD"/>
    <w:rsid w:val="008852D8"/>
    <w:rsid w:val="008965AB"/>
    <w:rsid w:val="008C2484"/>
    <w:rsid w:val="008F2B78"/>
    <w:rsid w:val="00900151"/>
    <w:rsid w:val="00911E5D"/>
    <w:rsid w:val="00941FCD"/>
    <w:rsid w:val="00962B28"/>
    <w:rsid w:val="00962FC9"/>
    <w:rsid w:val="00981EF8"/>
    <w:rsid w:val="009840F1"/>
    <w:rsid w:val="009A3FAB"/>
    <w:rsid w:val="009A4BFB"/>
    <w:rsid w:val="009C0AF3"/>
    <w:rsid w:val="009E626E"/>
    <w:rsid w:val="00A01451"/>
    <w:rsid w:val="00A2345D"/>
    <w:rsid w:val="00A23F96"/>
    <w:rsid w:val="00A31804"/>
    <w:rsid w:val="00A51E72"/>
    <w:rsid w:val="00A6098D"/>
    <w:rsid w:val="00A71952"/>
    <w:rsid w:val="00A8337E"/>
    <w:rsid w:val="00AA4B9B"/>
    <w:rsid w:val="00AC31D8"/>
    <w:rsid w:val="00AD02BC"/>
    <w:rsid w:val="00AF33D2"/>
    <w:rsid w:val="00B02AD5"/>
    <w:rsid w:val="00B51DEF"/>
    <w:rsid w:val="00B72B71"/>
    <w:rsid w:val="00B92CB6"/>
    <w:rsid w:val="00B93A2B"/>
    <w:rsid w:val="00B94856"/>
    <w:rsid w:val="00B95931"/>
    <w:rsid w:val="00B97CAC"/>
    <w:rsid w:val="00BA2346"/>
    <w:rsid w:val="00BC6225"/>
    <w:rsid w:val="00BE006C"/>
    <w:rsid w:val="00BE5F1E"/>
    <w:rsid w:val="00BE7726"/>
    <w:rsid w:val="00BF1157"/>
    <w:rsid w:val="00C10A62"/>
    <w:rsid w:val="00C25865"/>
    <w:rsid w:val="00C43AB3"/>
    <w:rsid w:val="00C6342F"/>
    <w:rsid w:val="00C664DD"/>
    <w:rsid w:val="00C740DD"/>
    <w:rsid w:val="00C8378C"/>
    <w:rsid w:val="00CB397A"/>
    <w:rsid w:val="00CC71B8"/>
    <w:rsid w:val="00CD37E2"/>
    <w:rsid w:val="00D0574A"/>
    <w:rsid w:val="00D26FA2"/>
    <w:rsid w:val="00D71174"/>
    <w:rsid w:val="00DA5EE8"/>
    <w:rsid w:val="00DC1FD2"/>
    <w:rsid w:val="00DC303E"/>
    <w:rsid w:val="00DD2C0B"/>
    <w:rsid w:val="00DE01E1"/>
    <w:rsid w:val="00DE6B3C"/>
    <w:rsid w:val="00DE712B"/>
    <w:rsid w:val="00DF1B17"/>
    <w:rsid w:val="00E06F3C"/>
    <w:rsid w:val="00E10C2F"/>
    <w:rsid w:val="00E2350D"/>
    <w:rsid w:val="00E264B5"/>
    <w:rsid w:val="00E54C34"/>
    <w:rsid w:val="00E55B5E"/>
    <w:rsid w:val="00E679DC"/>
    <w:rsid w:val="00E75258"/>
    <w:rsid w:val="00E94758"/>
    <w:rsid w:val="00E95A65"/>
    <w:rsid w:val="00EB7621"/>
    <w:rsid w:val="00EC0A2C"/>
    <w:rsid w:val="00EC44DB"/>
    <w:rsid w:val="00EC4BBE"/>
    <w:rsid w:val="00ED7F3E"/>
    <w:rsid w:val="00EE48BF"/>
    <w:rsid w:val="00F06291"/>
    <w:rsid w:val="00F139F4"/>
    <w:rsid w:val="00F173A6"/>
    <w:rsid w:val="00F261B7"/>
    <w:rsid w:val="00F55CC5"/>
    <w:rsid w:val="00F71B71"/>
    <w:rsid w:val="00F744D1"/>
    <w:rsid w:val="00FA1B85"/>
    <w:rsid w:val="00FB5F2C"/>
    <w:rsid w:val="00FD4209"/>
    <w:rsid w:val="00FE196E"/>
    <w:rsid w:val="00FF08FB"/>
    <w:rsid w:val="00FF3D3A"/>
    <w:rsid w:val="00FF3E84"/>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17FC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276"/>
  <w:style w:type="paragraph" w:default="1" w:styleId="Standard">
    <w:name w:val="Normal"/>
    <w:qFormat/>
    <w:rsid w:val="00673B6D"/>
    <w:rPr>
      <w:rFonts w:ascii="Arial" w:hAnsi="Arial"/>
      <w:lang w:val="de-CH"/>
    </w:rPr>
  </w:style>
  <w:style w:type="paragraph" w:styleId="berschrift1">
    <w:name w:val="heading 1"/>
    <w:basedOn w:val="Standard"/>
    <w:next w:val="Standard"/>
    <w:qFormat/>
    <w:rsid w:val="00673B6D"/>
    <w:pPr>
      <w:keepNext/>
      <w:outlineLvl w:val="0"/>
    </w:pPr>
    <w:rPr>
      <w:b/>
    </w:rPr>
  </w:style>
  <w:style w:type="paragraph" w:styleId="berschrift2">
    <w:name w:val="heading 2"/>
    <w:basedOn w:val="Standard"/>
    <w:next w:val="Standard"/>
    <w:qFormat/>
    <w:rsid w:val="00673B6D"/>
    <w:pPr>
      <w:keepNext/>
      <w:widowControl w:val="0"/>
      <w:autoSpaceDE w:val="0"/>
      <w:autoSpaceDN w:val="0"/>
      <w:adjustRightInd w:val="0"/>
      <w:outlineLvl w:val="1"/>
    </w:pPr>
    <w:rPr>
      <w:i/>
      <w:u w:val="single"/>
    </w:rPr>
  </w:style>
  <w:style w:type="paragraph" w:styleId="berschrift3">
    <w:name w:val="heading 3"/>
    <w:basedOn w:val="Standard"/>
    <w:next w:val="Standard"/>
    <w:qFormat/>
    <w:rsid w:val="00673B6D"/>
    <w:pPr>
      <w:keepNext/>
      <w:jc w:val="both"/>
      <w:outlineLvl w:val="2"/>
    </w:pPr>
    <w:rPr>
      <w:b/>
    </w:rPr>
  </w:style>
  <w:style w:type="paragraph" w:styleId="berschrift4">
    <w:name w:val="heading 4"/>
    <w:basedOn w:val="Standard"/>
    <w:next w:val="Standard"/>
    <w:qFormat/>
    <w:rsid w:val="00673B6D"/>
    <w:pPr>
      <w:keepNext/>
      <w:ind w:left="567"/>
      <w:outlineLvl w:val="3"/>
    </w:pPr>
    <w:rPr>
      <w:b/>
      <w:color w:val="FFFFFF"/>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rsid w:val="00673B6D"/>
  </w:style>
  <w:style w:type="paragraph" w:styleId="Kopfzeile">
    <w:name w:val="header"/>
    <w:basedOn w:val="Standard"/>
    <w:rsid w:val="00673B6D"/>
    <w:pPr>
      <w:tabs>
        <w:tab w:val="center" w:pos="4536"/>
        <w:tab w:val="right" w:pos="9072"/>
      </w:tabs>
    </w:pPr>
  </w:style>
  <w:style w:type="paragraph" w:styleId="Fuzeile">
    <w:name w:val="footer"/>
    <w:basedOn w:val="Standard"/>
    <w:rsid w:val="00673B6D"/>
    <w:pPr>
      <w:tabs>
        <w:tab w:val="center" w:pos="4536"/>
        <w:tab w:val="right" w:pos="9072"/>
      </w:tabs>
    </w:pPr>
  </w:style>
  <w:style w:type="paragraph" w:styleId="Dokumentstruktur">
    <w:name w:val="Document Map"/>
    <w:basedOn w:val="Standard"/>
    <w:rsid w:val="00673B6D"/>
    <w:pPr>
      <w:shd w:val="clear" w:color="auto" w:fill="000080"/>
    </w:pPr>
    <w:rPr>
      <w:rFonts w:ascii="Tahoma" w:hAnsi="Tahoma"/>
    </w:rPr>
  </w:style>
  <w:style w:type="character" w:styleId="Link">
    <w:name w:val="Hyperlink"/>
    <w:basedOn w:val="Absatz-Standardschriftart"/>
    <w:rsid w:val="00673B6D"/>
    <w:rPr>
      <w:color w:val="0000FF"/>
      <w:u w:val="single"/>
    </w:rPr>
  </w:style>
  <w:style w:type="character" w:styleId="Seitenzahl">
    <w:name w:val="page number"/>
    <w:basedOn w:val="Absatz-Standardschriftart"/>
    <w:rsid w:val="00673B6D"/>
  </w:style>
  <w:style w:type="paragraph" w:styleId="Textkrper2">
    <w:name w:val="Body Text 2"/>
    <w:basedOn w:val="Standard"/>
    <w:rsid w:val="00673B6D"/>
    <w:pPr>
      <w:spacing w:after="120"/>
      <w:jc w:val="both"/>
    </w:pPr>
  </w:style>
  <w:style w:type="paragraph" w:styleId="Textkrper3">
    <w:name w:val="Body Text 3"/>
    <w:basedOn w:val="Standard"/>
    <w:rsid w:val="00673B6D"/>
    <w:pPr>
      <w:spacing w:after="120"/>
      <w:jc w:val="both"/>
    </w:pPr>
  </w:style>
  <w:style w:type="paragraph" w:customStyle="1" w:styleId="Textkrper21">
    <w:name w:val="Textkörper 21"/>
    <w:basedOn w:val="Standard"/>
    <w:rsid w:val="00673B6D"/>
    <w:pPr>
      <w:tabs>
        <w:tab w:val="left" w:pos="3969"/>
      </w:tabs>
    </w:pPr>
  </w:style>
  <w:style w:type="paragraph" w:customStyle="1" w:styleId="Noparagraphstyle">
    <w:name w:val="[No paragraph style]"/>
    <w:rsid w:val="00673B6D"/>
    <w:pPr>
      <w:widowControl w:val="0"/>
      <w:autoSpaceDE w:val="0"/>
      <w:autoSpaceDN w:val="0"/>
      <w:adjustRightInd w:val="0"/>
      <w:spacing w:line="288" w:lineRule="auto"/>
      <w:textAlignment w:val="center"/>
    </w:pPr>
    <w:rPr>
      <w:rFonts w:ascii="Times" w:hAnsi="Times"/>
      <w:color w:val="000000"/>
    </w:rPr>
  </w:style>
  <w:style w:type="paragraph" w:styleId="Textkrper">
    <w:name w:val="Body Text"/>
    <w:basedOn w:val="Standard"/>
    <w:rsid w:val="00673B6D"/>
    <w:pPr>
      <w:widowControl w:val="0"/>
      <w:autoSpaceDE w:val="0"/>
      <w:autoSpaceDN w:val="0"/>
      <w:adjustRightInd w:val="0"/>
    </w:pPr>
    <w:rPr>
      <w:i/>
    </w:rPr>
  </w:style>
  <w:style w:type="paragraph" w:styleId="Sprechblasentext">
    <w:name w:val="Balloon Text"/>
    <w:basedOn w:val="Standard"/>
    <w:semiHidden/>
    <w:rsid w:val="00E72DDC"/>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276"/>
  <w:style w:type="paragraph" w:default="1" w:styleId="Standard">
    <w:name w:val="Normal"/>
    <w:qFormat/>
    <w:rsid w:val="00673B6D"/>
    <w:rPr>
      <w:rFonts w:ascii="Arial" w:hAnsi="Arial"/>
      <w:lang w:val="de-CH"/>
    </w:rPr>
  </w:style>
  <w:style w:type="paragraph" w:styleId="berschrift1">
    <w:name w:val="heading 1"/>
    <w:basedOn w:val="Standard"/>
    <w:next w:val="Standard"/>
    <w:qFormat/>
    <w:rsid w:val="00673B6D"/>
    <w:pPr>
      <w:keepNext/>
      <w:outlineLvl w:val="0"/>
    </w:pPr>
    <w:rPr>
      <w:b/>
    </w:rPr>
  </w:style>
  <w:style w:type="paragraph" w:styleId="berschrift2">
    <w:name w:val="heading 2"/>
    <w:basedOn w:val="Standard"/>
    <w:next w:val="Standard"/>
    <w:qFormat/>
    <w:rsid w:val="00673B6D"/>
    <w:pPr>
      <w:keepNext/>
      <w:widowControl w:val="0"/>
      <w:autoSpaceDE w:val="0"/>
      <w:autoSpaceDN w:val="0"/>
      <w:adjustRightInd w:val="0"/>
      <w:outlineLvl w:val="1"/>
    </w:pPr>
    <w:rPr>
      <w:i/>
      <w:u w:val="single"/>
    </w:rPr>
  </w:style>
  <w:style w:type="paragraph" w:styleId="berschrift3">
    <w:name w:val="heading 3"/>
    <w:basedOn w:val="Standard"/>
    <w:next w:val="Standard"/>
    <w:qFormat/>
    <w:rsid w:val="00673B6D"/>
    <w:pPr>
      <w:keepNext/>
      <w:jc w:val="both"/>
      <w:outlineLvl w:val="2"/>
    </w:pPr>
    <w:rPr>
      <w:b/>
    </w:rPr>
  </w:style>
  <w:style w:type="paragraph" w:styleId="berschrift4">
    <w:name w:val="heading 4"/>
    <w:basedOn w:val="Standard"/>
    <w:next w:val="Standard"/>
    <w:qFormat/>
    <w:rsid w:val="00673B6D"/>
    <w:pPr>
      <w:keepNext/>
      <w:ind w:left="567"/>
      <w:outlineLvl w:val="3"/>
    </w:pPr>
    <w:rPr>
      <w:b/>
      <w:color w:val="FFFFFF"/>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rsid w:val="00673B6D"/>
  </w:style>
  <w:style w:type="paragraph" w:styleId="Kopfzeile">
    <w:name w:val="header"/>
    <w:basedOn w:val="Standard"/>
    <w:rsid w:val="00673B6D"/>
    <w:pPr>
      <w:tabs>
        <w:tab w:val="center" w:pos="4536"/>
        <w:tab w:val="right" w:pos="9072"/>
      </w:tabs>
    </w:pPr>
  </w:style>
  <w:style w:type="paragraph" w:styleId="Fuzeile">
    <w:name w:val="footer"/>
    <w:basedOn w:val="Standard"/>
    <w:rsid w:val="00673B6D"/>
    <w:pPr>
      <w:tabs>
        <w:tab w:val="center" w:pos="4536"/>
        <w:tab w:val="right" w:pos="9072"/>
      </w:tabs>
    </w:pPr>
  </w:style>
  <w:style w:type="paragraph" w:styleId="Dokumentstruktur">
    <w:name w:val="Document Map"/>
    <w:basedOn w:val="Standard"/>
    <w:rsid w:val="00673B6D"/>
    <w:pPr>
      <w:shd w:val="clear" w:color="auto" w:fill="000080"/>
    </w:pPr>
    <w:rPr>
      <w:rFonts w:ascii="Tahoma" w:hAnsi="Tahoma"/>
    </w:rPr>
  </w:style>
  <w:style w:type="character" w:styleId="Link">
    <w:name w:val="Hyperlink"/>
    <w:basedOn w:val="Absatz-Standardschriftart"/>
    <w:rsid w:val="00673B6D"/>
    <w:rPr>
      <w:color w:val="0000FF"/>
      <w:u w:val="single"/>
    </w:rPr>
  </w:style>
  <w:style w:type="character" w:styleId="Seitenzahl">
    <w:name w:val="page number"/>
    <w:basedOn w:val="Absatz-Standardschriftart"/>
    <w:rsid w:val="00673B6D"/>
  </w:style>
  <w:style w:type="paragraph" w:styleId="Textkrper2">
    <w:name w:val="Body Text 2"/>
    <w:basedOn w:val="Standard"/>
    <w:rsid w:val="00673B6D"/>
    <w:pPr>
      <w:spacing w:after="120"/>
      <w:jc w:val="both"/>
    </w:pPr>
  </w:style>
  <w:style w:type="paragraph" w:styleId="Textkrper3">
    <w:name w:val="Body Text 3"/>
    <w:basedOn w:val="Standard"/>
    <w:rsid w:val="00673B6D"/>
    <w:pPr>
      <w:spacing w:after="120"/>
      <w:jc w:val="both"/>
    </w:pPr>
  </w:style>
  <w:style w:type="paragraph" w:customStyle="1" w:styleId="Textkrper21">
    <w:name w:val="Textkörper 21"/>
    <w:basedOn w:val="Standard"/>
    <w:rsid w:val="00673B6D"/>
    <w:pPr>
      <w:tabs>
        <w:tab w:val="left" w:pos="3969"/>
      </w:tabs>
    </w:pPr>
  </w:style>
  <w:style w:type="paragraph" w:customStyle="1" w:styleId="Noparagraphstyle">
    <w:name w:val="[No paragraph style]"/>
    <w:rsid w:val="00673B6D"/>
    <w:pPr>
      <w:widowControl w:val="0"/>
      <w:autoSpaceDE w:val="0"/>
      <w:autoSpaceDN w:val="0"/>
      <w:adjustRightInd w:val="0"/>
      <w:spacing w:line="288" w:lineRule="auto"/>
      <w:textAlignment w:val="center"/>
    </w:pPr>
    <w:rPr>
      <w:rFonts w:ascii="Times" w:hAnsi="Times"/>
      <w:color w:val="000000"/>
    </w:rPr>
  </w:style>
  <w:style w:type="paragraph" w:styleId="Textkrper">
    <w:name w:val="Body Text"/>
    <w:basedOn w:val="Standard"/>
    <w:rsid w:val="00673B6D"/>
    <w:pPr>
      <w:widowControl w:val="0"/>
      <w:autoSpaceDE w:val="0"/>
      <w:autoSpaceDN w:val="0"/>
      <w:adjustRightInd w:val="0"/>
    </w:pPr>
    <w:rPr>
      <w:i/>
    </w:rPr>
  </w:style>
  <w:style w:type="paragraph" w:styleId="Sprechblasentext">
    <w:name w:val="Balloon Text"/>
    <w:basedOn w:val="Standard"/>
    <w:semiHidden/>
    <w:rsid w:val="00E72DD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gem.ch"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igem.ch" TargetMode="External"/><Relationship Id="rId2" Type="http://schemas.openxmlformats.org/officeDocument/2006/relationships/hyperlink" Target="http://www.igem.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4826</Characters>
  <Application>Microsoft Macintosh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IGEM Resort Kommunikation</vt:lpstr>
    </vt:vector>
  </TitlesOfParts>
  <Company>Adplus Werbung &amp; Media AG</Company>
  <LinksUpToDate>false</LinksUpToDate>
  <CharactersWithSpaces>5580</CharactersWithSpaces>
  <SharedDoc>false</SharedDoc>
  <HLinks>
    <vt:vector size="18" baseType="variant">
      <vt:variant>
        <vt:i4>3735649</vt:i4>
      </vt:variant>
      <vt:variant>
        <vt:i4>3</vt:i4>
      </vt:variant>
      <vt:variant>
        <vt:i4>0</vt:i4>
      </vt:variant>
      <vt:variant>
        <vt:i4>5</vt:i4>
      </vt:variant>
      <vt:variant>
        <vt:lpwstr>http://www.igem.ch</vt:lpwstr>
      </vt:variant>
      <vt:variant>
        <vt:lpwstr/>
      </vt:variant>
      <vt:variant>
        <vt:i4>65604</vt:i4>
      </vt:variant>
      <vt:variant>
        <vt:i4>0</vt:i4>
      </vt:variant>
      <vt:variant>
        <vt:i4>0</vt:i4>
      </vt:variant>
      <vt:variant>
        <vt:i4>5</vt:i4>
      </vt:variant>
      <vt:variant>
        <vt:lpwstr>mailto:info@igem.ch</vt:lpwstr>
      </vt:variant>
      <vt:variant>
        <vt:lpwstr/>
      </vt:variant>
      <vt:variant>
        <vt:i4>3866627</vt:i4>
      </vt:variant>
      <vt:variant>
        <vt:i4>4930</vt:i4>
      </vt:variant>
      <vt:variant>
        <vt:i4>1025</vt:i4>
      </vt:variant>
      <vt:variant>
        <vt:i4>1</vt:i4>
      </vt:variant>
      <vt:variant>
        <vt:lpwstr>Logo_pos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IGEM Resort Kommunikation</dc:title>
  <dc:subject/>
  <dc:creator>Josi Bauer</dc:creator>
  <cp:keywords/>
  <dc:description/>
  <cp:lastModifiedBy>Ueli Custer</cp:lastModifiedBy>
  <cp:revision>3</cp:revision>
  <cp:lastPrinted>2016-11-04T07:00:00Z</cp:lastPrinted>
  <dcterms:created xsi:type="dcterms:W3CDTF">2016-11-14T15:29:00Z</dcterms:created>
  <dcterms:modified xsi:type="dcterms:W3CDTF">2016-11-30T12:34:00Z</dcterms:modified>
</cp:coreProperties>
</file>