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31F33" w14:textId="6FA29A1B" w:rsidR="007D5CDE" w:rsidRDefault="00A074C9" w:rsidP="007D5CDE">
      <w:pPr>
        <w:spacing w:after="240"/>
        <w:jc w:val="both"/>
        <w:rPr>
          <w:b/>
          <w:sz w:val="26"/>
          <w:szCs w:val="26"/>
        </w:rPr>
      </w:pPr>
      <w:bookmarkStart w:id="0" w:name="_Hlk485719655"/>
      <w:bookmarkStart w:id="1" w:name="_Hlk516303640"/>
      <w:bookmarkEnd w:id="0"/>
      <w:r w:rsidRPr="00DC5B70">
        <w:rPr>
          <w:b/>
          <w:sz w:val="26"/>
          <w:szCs w:val="26"/>
        </w:rPr>
        <w:t xml:space="preserve">Die </w:t>
      </w:r>
      <w:r w:rsidR="005B5E7A" w:rsidRPr="00DC5B70">
        <w:rPr>
          <w:b/>
          <w:sz w:val="26"/>
          <w:szCs w:val="26"/>
        </w:rPr>
        <w:t xml:space="preserve">IGEM </w:t>
      </w:r>
      <w:bookmarkEnd w:id="1"/>
      <w:r w:rsidR="007D5CDE">
        <w:rPr>
          <w:b/>
          <w:sz w:val="26"/>
          <w:szCs w:val="26"/>
        </w:rPr>
        <w:t xml:space="preserve">zieht nach </w:t>
      </w:r>
      <w:r w:rsidR="007D5CDE" w:rsidRPr="007D5CDE">
        <w:rPr>
          <w:b/>
          <w:sz w:val="26"/>
          <w:szCs w:val="26"/>
        </w:rPr>
        <w:t>«100 Tage</w:t>
      </w:r>
      <w:r w:rsidR="004B1A31">
        <w:rPr>
          <w:b/>
          <w:sz w:val="26"/>
          <w:szCs w:val="26"/>
        </w:rPr>
        <w:t>n</w:t>
      </w:r>
      <w:r w:rsidR="007D5CDE" w:rsidRPr="007D5CDE">
        <w:rPr>
          <w:b/>
          <w:sz w:val="26"/>
          <w:szCs w:val="26"/>
        </w:rPr>
        <w:t xml:space="preserve"> TV Replay Ads» </w:t>
      </w:r>
      <w:r w:rsidR="007D5CDE">
        <w:rPr>
          <w:b/>
          <w:sz w:val="26"/>
          <w:szCs w:val="26"/>
        </w:rPr>
        <w:t>ein erstes Fazit</w:t>
      </w:r>
    </w:p>
    <w:p w14:paraId="20CF9C58" w14:textId="79897CDF" w:rsidR="007D5CDE" w:rsidRPr="007D5CDE" w:rsidRDefault="007D5CDE" w:rsidP="007D5CDE">
      <w:pPr>
        <w:spacing w:after="240"/>
        <w:jc w:val="both"/>
        <w:rPr>
          <w:b/>
          <w:sz w:val="20"/>
        </w:rPr>
      </w:pPr>
      <w:r w:rsidRPr="007D5CDE">
        <w:rPr>
          <w:b/>
          <w:sz w:val="20"/>
        </w:rPr>
        <w:t>Rund 100 Tage nach dem Start der ersten Replay Ads im Fernsehen zeigt</w:t>
      </w:r>
      <w:r>
        <w:rPr>
          <w:b/>
          <w:sz w:val="20"/>
        </w:rPr>
        <w:t xml:space="preserve">e ein </w:t>
      </w:r>
      <w:r w:rsidR="00457078">
        <w:rPr>
          <w:b/>
          <w:sz w:val="20"/>
        </w:rPr>
        <w:t xml:space="preserve">Webinar </w:t>
      </w:r>
      <w:r>
        <w:rPr>
          <w:b/>
          <w:sz w:val="20"/>
        </w:rPr>
        <w:t xml:space="preserve">der IGEM </w:t>
      </w:r>
      <w:r w:rsidRPr="007D5CDE">
        <w:rPr>
          <w:b/>
          <w:sz w:val="20"/>
        </w:rPr>
        <w:t xml:space="preserve">den Stand der Dinge und </w:t>
      </w:r>
      <w:r>
        <w:rPr>
          <w:b/>
          <w:sz w:val="20"/>
        </w:rPr>
        <w:t>gab</w:t>
      </w:r>
      <w:r w:rsidRPr="007D5CDE">
        <w:rPr>
          <w:b/>
          <w:sz w:val="20"/>
        </w:rPr>
        <w:t xml:space="preserve"> einen Ausblick auf die weiteren Entwicklungen. Nicht zeitversetzt, sondern live informier</w:t>
      </w:r>
      <w:r>
        <w:rPr>
          <w:b/>
          <w:sz w:val="20"/>
        </w:rPr>
        <w:t>t</w:t>
      </w:r>
      <w:r w:rsidRPr="007D5CDE">
        <w:rPr>
          <w:b/>
          <w:sz w:val="20"/>
        </w:rPr>
        <w:t xml:space="preserve">en verschiedene Referentinnen </w:t>
      </w:r>
      <w:r w:rsidR="00DB4130">
        <w:rPr>
          <w:b/>
          <w:sz w:val="20"/>
        </w:rPr>
        <w:t xml:space="preserve">und Referenten </w:t>
      </w:r>
      <w:r w:rsidRPr="007D5CDE">
        <w:rPr>
          <w:b/>
          <w:sz w:val="20"/>
        </w:rPr>
        <w:t xml:space="preserve">seitens der Distribution, TV-Sender, Vermarktung und Forschung. </w:t>
      </w:r>
    </w:p>
    <w:p w14:paraId="37098A88" w14:textId="3F519787" w:rsidR="0091064B" w:rsidRDefault="00E31563" w:rsidP="0091064B">
      <w:pPr>
        <w:pStyle w:val="Textkrper3"/>
        <w:tabs>
          <w:tab w:val="left" w:pos="5106"/>
        </w:tabs>
        <w:spacing w:after="160"/>
        <w:rPr>
          <w:sz w:val="20"/>
        </w:rPr>
      </w:pPr>
      <w:r w:rsidRPr="00C70AA6">
        <w:rPr>
          <w:i/>
          <w:sz w:val="20"/>
        </w:rPr>
        <w:t>Zürich</w:t>
      </w:r>
      <w:r w:rsidR="00D02E77">
        <w:rPr>
          <w:i/>
          <w:sz w:val="20"/>
        </w:rPr>
        <w:t>,</w:t>
      </w:r>
      <w:r w:rsidRPr="00C70AA6">
        <w:rPr>
          <w:i/>
          <w:sz w:val="20"/>
        </w:rPr>
        <w:t xml:space="preserve"> </w:t>
      </w:r>
      <w:r w:rsidR="007D5CDE">
        <w:rPr>
          <w:i/>
          <w:sz w:val="20"/>
        </w:rPr>
        <w:t>26. Januar 2023</w:t>
      </w:r>
      <w:r w:rsidRPr="00C70AA6">
        <w:rPr>
          <w:i/>
          <w:sz w:val="20"/>
        </w:rPr>
        <w:t>.</w:t>
      </w:r>
      <w:r>
        <w:rPr>
          <w:sz w:val="20"/>
        </w:rPr>
        <w:t xml:space="preserve"> </w:t>
      </w:r>
      <w:r w:rsidR="00A95038" w:rsidRPr="0091064B">
        <w:rPr>
          <w:b/>
          <w:bCs/>
          <w:sz w:val="20"/>
        </w:rPr>
        <w:t>Meike Leimbacher</w:t>
      </w:r>
      <w:r w:rsidR="00A95038" w:rsidRPr="0091064B">
        <w:rPr>
          <w:sz w:val="20"/>
        </w:rPr>
        <w:t xml:space="preserve">, </w:t>
      </w:r>
      <w:r w:rsidR="0091064B" w:rsidRPr="0091064B">
        <w:rPr>
          <w:sz w:val="20"/>
        </w:rPr>
        <w:t>Head of Business Development</w:t>
      </w:r>
      <w:r w:rsidR="00A95038" w:rsidRPr="0091064B">
        <w:rPr>
          <w:sz w:val="20"/>
        </w:rPr>
        <w:t xml:space="preserve"> </w:t>
      </w:r>
      <w:r w:rsidR="0091064B" w:rsidRPr="0091064B">
        <w:rPr>
          <w:sz w:val="20"/>
        </w:rPr>
        <w:t>von</w:t>
      </w:r>
      <w:r w:rsidR="00A95038" w:rsidRPr="0091064B">
        <w:rPr>
          <w:sz w:val="20"/>
        </w:rPr>
        <w:t xml:space="preserve"> </w:t>
      </w:r>
      <w:r w:rsidR="00A95038" w:rsidRPr="0091064B">
        <w:rPr>
          <w:b/>
          <w:bCs/>
          <w:sz w:val="20"/>
        </w:rPr>
        <w:t>Goldbach</w:t>
      </w:r>
      <w:r w:rsidR="00A95038" w:rsidRPr="0091064B">
        <w:rPr>
          <w:sz w:val="20"/>
        </w:rPr>
        <w:t xml:space="preserve">, und </w:t>
      </w:r>
      <w:r w:rsidR="007D5CDE" w:rsidRPr="0091064B">
        <w:rPr>
          <w:b/>
          <w:bCs/>
          <w:sz w:val="20"/>
        </w:rPr>
        <w:t>Christian Arm</w:t>
      </w:r>
      <w:r w:rsidR="007D5CDE" w:rsidRPr="0091064B">
        <w:rPr>
          <w:sz w:val="20"/>
        </w:rPr>
        <w:t xml:space="preserve">, </w:t>
      </w:r>
      <w:r w:rsidR="0091064B" w:rsidRPr="0091064B">
        <w:rPr>
          <w:sz w:val="20"/>
        </w:rPr>
        <w:t>Head of Technologie &amp; Innovation</w:t>
      </w:r>
      <w:r w:rsidR="007D5CDE" w:rsidRPr="0091064B">
        <w:rPr>
          <w:sz w:val="20"/>
        </w:rPr>
        <w:t xml:space="preserve"> </w:t>
      </w:r>
      <w:r w:rsidR="0091064B" w:rsidRPr="0091064B">
        <w:rPr>
          <w:sz w:val="20"/>
        </w:rPr>
        <w:t>von</w:t>
      </w:r>
      <w:r w:rsidR="007D5CDE" w:rsidRPr="0091064B">
        <w:rPr>
          <w:b/>
          <w:bCs/>
          <w:sz w:val="20"/>
        </w:rPr>
        <w:t xml:space="preserve"> Goldbach</w:t>
      </w:r>
      <w:r w:rsidR="007D5CDE" w:rsidRPr="0091064B">
        <w:rPr>
          <w:sz w:val="20"/>
        </w:rPr>
        <w:t xml:space="preserve"> </w:t>
      </w:r>
      <w:r w:rsidR="0091064B" w:rsidRPr="0091064B">
        <w:rPr>
          <w:sz w:val="20"/>
        </w:rPr>
        <w:t xml:space="preserve">liessen die ersten 100 Tage der Schweizer Weltneuheit Revue passieren und zeigten kreative Umsetzungen </w:t>
      </w:r>
      <w:r w:rsidR="00DE388B">
        <w:rPr>
          <w:sz w:val="20"/>
        </w:rPr>
        <w:t xml:space="preserve">aus den bereits mehr als 100 umgesetzten </w:t>
      </w:r>
      <w:r w:rsidR="0091064B" w:rsidRPr="0091064B">
        <w:rPr>
          <w:sz w:val="20"/>
        </w:rPr>
        <w:t>Replay-Werbe</w:t>
      </w:r>
      <w:r w:rsidR="00DE388B">
        <w:rPr>
          <w:sz w:val="20"/>
        </w:rPr>
        <w:t>kampagnen</w:t>
      </w:r>
      <w:r w:rsidR="0091064B" w:rsidRPr="0091064B">
        <w:rPr>
          <w:sz w:val="20"/>
        </w:rPr>
        <w:t>. Sie gaben einen Überblick der bisherigen Kennzahlen und blickten in die Zukunft der Weiterentwicklung dieser hochspannenden, neuen Werbeformen.</w:t>
      </w:r>
    </w:p>
    <w:p w14:paraId="581109DE" w14:textId="77777777" w:rsidR="0040512C" w:rsidRPr="009375A6" w:rsidRDefault="0040512C" w:rsidP="0040512C">
      <w:pPr>
        <w:pStyle w:val="Textkrper3"/>
        <w:spacing w:after="160"/>
        <w:rPr>
          <w:sz w:val="20"/>
        </w:rPr>
      </w:pPr>
      <w:r w:rsidRPr="0074376D">
        <w:rPr>
          <w:b/>
          <w:bCs/>
          <w:sz w:val="20"/>
        </w:rPr>
        <w:t>Roger Elsener</w:t>
      </w:r>
      <w:r w:rsidRPr="0074376D">
        <w:rPr>
          <w:sz w:val="20"/>
        </w:rPr>
        <w:t xml:space="preserve">, Geschäftsführer Entertainment und Mitglied der Unternehmensleitung von </w:t>
      </w:r>
      <w:r w:rsidRPr="0074376D">
        <w:rPr>
          <w:b/>
          <w:bCs/>
          <w:sz w:val="20"/>
        </w:rPr>
        <w:t>CH Media</w:t>
      </w:r>
      <w:r w:rsidRPr="0074376D">
        <w:rPr>
          <w:sz w:val="20"/>
        </w:rPr>
        <w:t>, gab einen Überblick über die rasante Entwicklung von Replay TV in den letzten zehn Jahren. Er unterstrich damit die Beliebtheit von Replay TV in der Schweiz. Gleichzeitig zeigte er auf, dass über 70% der Werbung im Replay-TV vermieden, respektive vorgespult wird - dreimal mehr als im Live-Fernsehen. Entsprechend glücklich sind die TV-Sender, dass sie mit den Netzbetreibern eine Lösung finden und am 4. Oktober 2022 Replay Ads einführen konnten. Die seven.one-Gruppe, die RTL-Gruppe und die nationalen TV-Sender der CH Media-Gruppe sind erfolgreich mit Replay Ads gestartet. Elsener führte aus, dass am 20. März sieben weitere Sender, darunter TeleZüri und vier weitere regionale TV-Sender mit Replay Ads starten. Abschliessend wies Elsener auf den grossen medialen Aufschrei hin vor dem Start der Replay Ads, der sich in der Folge allerdings als Sturm im Wasserglas erwies. Elsener konstatiert nach 100 Tagen Replay Ads einen erfolgreichen Start.</w:t>
      </w:r>
    </w:p>
    <w:p w14:paraId="28C438A8" w14:textId="77777777" w:rsidR="00E50700" w:rsidRDefault="0040512C" w:rsidP="002D6BDE">
      <w:pPr>
        <w:pStyle w:val="Textkrper3"/>
        <w:spacing w:after="160"/>
        <w:rPr>
          <w:sz w:val="20"/>
        </w:rPr>
      </w:pPr>
      <w:r w:rsidRPr="007116B6">
        <w:rPr>
          <w:b/>
          <w:bCs/>
          <w:sz w:val="20"/>
        </w:rPr>
        <w:t>Dominique Lammer</w:t>
      </w:r>
      <w:r w:rsidRPr="007116B6">
        <w:rPr>
          <w:sz w:val="20"/>
        </w:rPr>
        <w:t xml:space="preserve">, Senior Entertainment Programs Manager bei </w:t>
      </w:r>
      <w:r w:rsidRPr="007116B6">
        <w:rPr>
          <w:b/>
          <w:bCs/>
          <w:sz w:val="20"/>
        </w:rPr>
        <w:t>Sunrise</w:t>
      </w:r>
      <w:r w:rsidRPr="007116B6">
        <w:rPr>
          <w:sz w:val="20"/>
        </w:rPr>
        <w:t>, präsentierte erste Erkenntnisse und Beobachtung aus Kundenfeedback und deren Sehverhalten.</w:t>
      </w:r>
      <w:r w:rsidR="00E50700">
        <w:rPr>
          <w:sz w:val="20"/>
        </w:rPr>
        <w:t xml:space="preserve"> </w:t>
      </w:r>
    </w:p>
    <w:p w14:paraId="59B82DB4" w14:textId="0AA64C27" w:rsidR="007116B6" w:rsidRDefault="007116B6" w:rsidP="002D6BDE">
      <w:pPr>
        <w:pStyle w:val="Textkrper3"/>
        <w:spacing w:after="160"/>
        <w:rPr>
          <w:sz w:val="20"/>
        </w:rPr>
      </w:pPr>
      <w:r w:rsidRPr="007116B6">
        <w:rPr>
          <w:b/>
          <w:bCs/>
          <w:sz w:val="20"/>
        </w:rPr>
        <w:t>Dr. Mirko Marr</w:t>
      </w:r>
      <w:r w:rsidRPr="007116B6">
        <w:rPr>
          <w:sz w:val="20"/>
        </w:rPr>
        <w:t xml:space="preserve">, Head of Research bei </w:t>
      </w:r>
      <w:r w:rsidRPr="007116B6">
        <w:rPr>
          <w:b/>
          <w:bCs/>
          <w:sz w:val="20"/>
        </w:rPr>
        <w:t>Mediapulse</w:t>
      </w:r>
      <w:r w:rsidRPr="007116B6">
        <w:rPr>
          <w:sz w:val="20"/>
        </w:rPr>
        <w:t>, erläutert die Messung der Replay Ads, die auf dem im letzten Sommer eingeführten hybriden TV-Messsystem der Mediapulse aufbaut und eine konvergente Kampagnenevaluation über neue und alte TV-Werbeformen hinweg ermöglichen wird.</w:t>
      </w:r>
    </w:p>
    <w:p w14:paraId="42985BE1" w14:textId="7176B7F2" w:rsidR="003A1166" w:rsidRDefault="00022D62" w:rsidP="002D6BDE">
      <w:pPr>
        <w:pStyle w:val="Textkrper3"/>
        <w:spacing w:after="160"/>
        <w:rPr>
          <w:sz w:val="20"/>
        </w:rPr>
      </w:pPr>
      <w:r>
        <w:rPr>
          <w:sz w:val="20"/>
        </w:rPr>
        <w:t xml:space="preserve">In der Podiumsdiskussion unter der Leitung </w:t>
      </w:r>
      <w:r w:rsidR="007D5CDE" w:rsidRPr="00D54380">
        <w:rPr>
          <w:sz w:val="20"/>
        </w:rPr>
        <w:t>von</w:t>
      </w:r>
      <w:r w:rsidR="007D5CDE">
        <w:rPr>
          <w:b/>
          <w:bCs/>
          <w:sz w:val="20"/>
        </w:rPr>
        <w:t xml:space="preserve"> Stephan Küng</w:t>
      </w:r>
      <w:r w:rsidR="007D5CDE" w:rsidRPr="007D5CDE">
        <w:rPr>
          <w:sz w:val="20"/>
        </w:rPr>
        <w:t>, IGEM-Präsident und Inhaber von TWmedia,</w:t>
      </w:r>
      <w:r w:rsidR="007D5CDE">
        <w:rPr>
          <w:b/>
          <w:bCs/>
          <w:sz w:val="20"/>
        </w:rPr>
        <w:t xml:space="preserve"> </w:t>
      </w:r>
      <w:r w:rsidR="007D5CDE" w:rsidRPr="007D5CDE">
        <w:rPr>
          <w:sz w:val="20"/>
        </w:rPr>
        <w:t xml:space="preserve">wurden auch Fragen </w:t>
      </w:r>
      <w:r w:rsidR="00457078">
        <w:rPr>
          <w:sz w:val="20"/>
        </w:rPr>
        <w:t>der</w:t>
      </w:r>
      <w:r w:rsidR="007D5CDE" w:rsidRPr="007D5CDE">
        <w:rPr>
          <w:sz w:val="20"/>
        </w:rPr>
        <w:t xml:space="preserve"> rund </w:t>
      </w:r>
      <w:r w:rsidR="00A95038">
        <w:rPr>
          <w:sz w:val="20"/>
        </w:rPr>
        <w:t>2</w:t>
      </w:r>
      <w:r w:rsidR="00350326">
        <w:rPr>
          <w:sz w:val="20"/>
        </w:rPr>
        <w:t>2</w:t>
      </w:r>
      <w:r w:rsidR="00A95038">
        <w:rPr>
          <w:sz w:val="20"/>
        </w:rPr>
        <w:t>0</w:t>
      </w:r>
      <w:r w:rsidR="007D5CDE" w:rsidRPr="007D5CDE">
        <w:rPr>
          <w:sz w:val="20"/>
        </w:rPr>
        <w:t xml:space="preserve"> </w:t>
      </w:r>
      <w:r w:rsidR="007D5CDE">
        <w:rPr>
          <w:sz w:val="20"/>
        </w:rPr>
        <w:t>Zuschauerinnen und Zuschauern</w:t>
      </w:r>
      <w:r w:rsidR="007D5CDE">
        <w:rPr>
          <w:b/>
          <w:bCs/>
          <w:sz w:val="20"/>
        </w:rPr>
        <w:t xml:space="preserve"> </w:t>
      </w:r>
      <w:r w:rsidR="00D54380">
        <w:rPr>
          <w:sz w:val="20"/>
        </w:rPr>
        <w:t>beantwortet</w:t>
      </w:r>
      <w:r w:rsidRPr="00022D62">
        <w:rPr>
          <w:sz w:val="20"/>
        </w:rPr>
        <w:t>.</w:t>
      </w:r>
      <w:r w:rsidR="001E5361">
        <w:rPr>
          <w:sz w:val="20"/>
        </w:rPr>
        <w:t xml:space="preserve"> Im Zentrum der Diskussion standen</w:t>
      </w:r>
      <w:r w:rsidR="0091064B">
        <w:rPr>
          <w:sz w:val="20"/>
        </w:rPr>
        <w:t xml:space="preserve"> insbesondere die nächsten </w:t>
      </w:r>
      <w:r w:rsidR="0091064B" w:rsidRPr="0091064B">
        <w:rPr>
          <w:sz w:val="20"/>
        </w:rPr>
        <w:t>Entwicklungs- und Ausbauschritte</w:t>
      </w:r>
      <w:r w:rsidR="001E5361" w:rsidRPr="0091064B">
        <w:rPr>
          <w:sz w:val="20"/>
        </w:rPr>
        <w:t xml:space="preserve">. </w:t>
      </w:r>
      <w:r w:rsidR="0091064B" w:rsidRPr="0091064B">
        <w:rPr>
          <w:sz w:val="20"/>
        </w:rPr>
        <w:t xml:space="preserve">Viele Fragen auch zur künftigen Planbarkeit und Aussteuerung der Replay Ads konnten </w:t>
      </w:r>
      <w:r w:rsidR="007F70FD">
        <w:rPr>
          <w:sz w:val="20"/>
        </w:rPr>
        <w:t>geklärt</w:t>
      </w:r>
      <w:r w:rsidR="0091064B" w:rsidRPr="0091064B">
        <w:rPr>
          <w:sz w:val="20"/>
        </w:rPr>
        <w:t xml:space="preserve"> werden.</w:t>
      </w:r>
      <w:r w:rsidR="0091064B">
        <w:rPr>
          <w:sz w:val="20"/>
        </w:rPr>
        <w:t xml:space="preserve"> </w:t>
      </w:r>
    </w:p>
    <w:p w14:paraId="21C822BE" w14:textId="0440CB16" w:rsidR="002D6BDE" w:rsidRDefault="003A1166" w:rsidP="002D6BDE">
      <w:pPr>
        <w:pStyle w:val="Textkrper3"/>
        <w:spacing w:after="160"/>
        <w:rPr>
          <w:sz w:val="20"/>
        </w:rPr>
      </w:pPr>
      <w:r>
        <w:rPr>
          <w:sz w:val="20"/>
        </w:rPr>
        <w:t xml:space="preserve">Insgesamt bilanziert </w:t>
      </w:r>
      <w:r w:rsidRPr="003A1166">
        <w:rPr>
          <w:b/>
          <w:bCs/>
          <w:sz w:val="20"/>
        </w:rPr>
        <w:t>Stephan Küng</w:t>
      </w:r>
      <w:r>
        <w:rPr>
          <w:sz w:val="20"/>
        </w:rPr>
        <w:t>, IGEM-Präsident: «</w:t>
      </w:r>
      <w:r w:rsidRPr="003A1166">
        <w:rPr>
          <w:sz w:val="20"/>
        </w:rPr>
        <w:t xml:space="preserve">Die </w:t>
      </w:r>
      <w:r>
        <w:rPr>
          <w:sz w:val="20"/>
        </w:rPr>
        <w:t xml:space="preserve">ersten 100 Tage Replay Ads erzählen eine </w:t>
      </w:r>
      <w:r w:rsidRPr="003A1166">
        <w:rPr>
          <w:sz w:val="20"/>
        </w:rPr>
        <w:t>Erfolgsgeschichte: über 100 Kampagnen</w:t>
      </w:r>
      <w:r>
        <w:rPr>
          <w:sz w:val="20"/>
        </w:rPr>
        <w:t xml:space="preserve"> wurden bereits umgesetzt</w:t>
      </w:r>
      <w:r w:rsidRPr="003A1166">
        <w:rPr>
          <w:sz w:val="20"/>
        </w:rPr>
        <w:t xml:space="preserve">, </w:t>
      </w:r>
      <w:r>
        <w:rPr>
          <w:sz w:val="20"/>
        </w:rPr>
        <w:t xml:space="preserve">der technische </w:t>
      </w:r>
      <w:r w:rsidRPr="003A1166">
        <w:rPr>
          <w:sz w:val="20"/>
        </w:rPr>
        <w:t>Ramp-up</w:t>
      </w:r>
      <w:r>
        <w:rPr>
          <w:sz w:val="20"/>
        </w:rPr>
        <w:t xml:space="preserve"> ist </w:t>
      </w:r>
      <w:r w:rsidRPr="003A1166">
        <w:rPr>
          <w:sz w:val="20"/>
        </w:rPr>
        <w:t>geschafft</w:t>
      </w:r>
      <w:r>
        <w:rPr>
          <w:sz w:val="20"/>
        </w:rPr>
        <w:t xml:space="preserve"> und die Auslieferung funktioniert</w:t>
      </w:r>
      <w:r w:rsidRPr="003A1166">
        <w:rPr>
          <w:sz w:val="20"/>
        </w:rPr>
        <w:t xml:space="preserve">, </w:t>
      </w:r>
      <w:r>
        <w:rPr>
          <w:sz w:val="20"/>
        </w:rPr>
        <w:t xml:space="preserve">nach einem anfänglichen Sturm im Wasserglas gab es </w:t>
      </w:r>
      <w:r w:rsidRPr="003A1166">
        <w:rPr>
          <w:sz w:val="20"/>
        </w:rPr>
        <w:t xml:space="preserve">kaum negative </w:t>
      </w:r>
      <w:r>
        <w:rPr>
          <w:sz w:val="20"/>
        </w:rPr>
        <w:t xml:space="preserve">Medienberichterstattung und die </w:t>
      </w:r>
      <w:r w:rsidRPr="003A1166">
        <w:rPr>
          <w:sz w:val="20"/>
        </w:rPr>
        <w:t>Mediapulse ist bereits an der Kalibrierung</w:t>
      </w:r>
      <w:r>
        <w:rPr>
          <w:sz w:val="20"/>
        </w:rPr>
        <w:t xml:space="preserve"> für die neutrale Messung der Replay Ads</w:t>
      </w:r>
      <w:r w:rsidR="00A843AA">
        <w:rPr>
          <w:sz w:val="20"/>
        </w:rPr>
        <w:t xml:space="preserve">. Dies </w:t>
      </w:r>
      <w:r w:rsidR="00CE1230">
        <w:rPr>
          <w:sz w:val="20"/>
        </w:rPr>
        <w:t xml:space="preserve">alles </w:t>
      </w:r>
      <w:r w:rsidR="00A843AA">
        <w:rPr>
          <w:sz w:val="20"/>
        </w:rPr>
        <w:t>bietet sicherlich eine gute Grundlage für den weiteren Ausbau des Replay-Werbeangebotes</w:t>
      </w:r>
      <w:r>
        <w:rPr>
          <w:sz w:val="20"/>
        </w:rPr>
        <w:t>»</w:t>
      </w:r>
      <w:r w:rsidRPr="003A1166">
        <w:rPr>
          <w:sz w:val="20"/>
        </w:rPr>
        <w:t>.</w:t>
      </w:r>
    </w:p>
    <w:p w14:paraId="44BBAE6F" w14:textId="071E9834" w:rsidR="00A50834" w:rsidRDefault="00A50834" w:rsidP="002D6BDE">
      <w:pPr>
        <w:pStyle w:val="Textkrper3"/>
        <w:spacing w:after="160"/>
        <w:rPr>
          <w:sz w:val="20"/>
        </w:rPr>
      </w:pPr>
      <w:r>
        <w:rPr>
          <w:sz w:val="20"/>
        </w:rPr>
        <w:t xml:space="preserve">Die Aufzeichnung des Webinars steht </w:t>
      </w:r>
      <w:r w:rsidRPr="009619B4">
        <w:rPr>
          <w:sz w:val="20"/>
        </w:rPr>
        <w:t>in den kommenden Tagen</w:t>
      </w:r>
      <w:r>
        <w:rPr>
          <w:sz w:val="20"/>
        </w:rPr>
        <w:t xml:space="preserve"> </w:t>
      </w:r>
      <w:r w:rsidR="00D46589">
        <w:rPr>
          <w:sz w:val="20"/>
        </w:rPr>
        <w:t xml:space="preserve">auf </w:t>
      </w:r>
      <w:hyperlink r:id="rId7" w:history="1">
        <w:r w:rsidR="00D46589" w:rsidRPr="008D74E3">
          <w:rPr>
            <w:rStyle w:val="Hyperlink"/>
            <w:sz w:val="20"/>
          </w:rPr>
          <w:t>https://www.igem.ch/event/100-tage-tv-replay-ads/</w:t>
        </w:r>
      </w:hyperlink>
      <w:r w:rsidR="00D46589">
        <w:rPr>
          <w:sz w:val="20"/>
        </w:rPr>
        <w:t xml:space="preserve"> </w:t>
      </w:r>
      <w:r>
        <w:rPr>
          <w:sz w:val="20"/>
        </w:rPr>
        <w:t>zur Verfügung.</w:t>
      </w:r>
    </w:p>
    <w:p w14:paraId="31C5CF00" w14:textId="77777777" w:rsidR="007D5CDE" w:rsidRDefault="007D5CDE" w:rsidP="00E1111D">
      <w:pPr>
        <w:pStyle w:val="Textkrper3"/>
        <w:spacing w:before="120"/>
        <w:rPr>
          <w:b/>
          <w:bCs/>
          <w:sz w:val="20"/>
        </w:rPr>
      </w:pPr>
    </w:p>
    <w:p w14:paraId="1C1F40CB" w14:textId="1873E932" w:rsidR="00DB526A" w:rsidRDefault="00DB526A" w:rsidP="00E1111D">
      <w:pPr>
        <w:pStyle w:val="Textkrper3"/>
        <w:spacing w:before="120"/>
        <w:rPr>
          <w:sz w:val="20"/>
        </w:rPr>
      </w:pPr>
      <w:r>
        <w:rPr>
          <w:b/>
          <w:bCs/>
          <w:sz w:val="20"/>
          <w:u w:val="single"/>
        </w:rPr>
        <w:t>Bilder</w:t>
      </w:r>
      <w:r>
        <w:rPr>
          <w:sz w:val="20"/>
          <w:u w:val="single"/>
        </w:rPr>
        <w:t>:</w:t>
      </w:r>
      <w:r w:rsidRPr="00F233D3">
        <w:rPr>
          <w:sz w:val="20"/>
        </w:rPr>
        <w:t xml:space="preserve"> </w:t>
      </w:r>
    </w:p>
    <w:p w14:paraId="2C9C0FFD" w14:textId="3D453DE5" w:rsidR="0094342B" w:rsidRDefault="009619B4" w:rsidP="0094342B">
      <w:pPr>
        <w:pStyle w:val="Textkrper3"/>
        <w:numPr>
          <w:ilvl w:val="0"/>
          <w:numId w:val="43"/>
        </w:numPr>
        <w:spacing w:after="0"/>
        <w:ind w:left="284" w:hanging="284"/>
        <w:rPr>
          <w:sz w:val="18"/>
          <w:szCs w:val="22"/>
          <w:lang w:val="en-GB"/>
        </w:rPr>
      </w:pPr>
      <w:r w:rsidRPr="009619B4">
        <w:rPr>
          <w:sz w:val="18"/>
          <w:szCs w:val="22"/>
          <w:lang w:val="en-GB"/>
        </w:rPr>
        <w:t>Beispiel Pause-Ad Umsetzung Replay Ads © Go</w:t>
      </w:r>
      <w:r>
        <w:rPr>
          <w:sz w:val="18"/>
          <w:szCs w:val="22"/>
          <w:lang w:val="en-GB"/>
        </w:rPr>
        <w:t>ldbach</w:t>
      </w:r>
    </w:p>
    <w:p w14:paraId="60D17C6C" w14:textId="075BA51A" w:rsidR="00E43B76" w:rsidRPr="00E43B76" w:rsidRDefault="00E43B76" w:rsidP="0094342B">
      <w:pPr>
        <w:pStyle w:val="Textkrper3"/>
        <w:numPr>
          <w:ilvl w:val="0"/>
          <w:numId w:val="43"/>
        </w:numPr>
        <w:spacing w:after="0"/>
        <w:ind w:left="284" w:hanging="284"/>
        <w:rPr>
          <w:sz w:val="18"/>
          <w:szCs w:val="22"/>
        </w:rPr>
      </w:pPr>
      <w:r w:rsidRPr="00E43B76">
        <w:rPr>
          <w:sz w:val="18"/>
          <w:szCs w:val="22"/>
        </w:rPr>
        <w:t>IGEM Webinar Replay Ads Referent_innen © Goldbach / IG</w:t>
      </w:r>
      <w:r>
        <w:rPr>
          <w:sz w:val="18"/>
          <w:szCs w:val="22"/>
        </w:rPr>
        <w:t>EM</w:t>
      </w:r>
    </w:p>
    <w:p w14:paraId="1D992056" w14:textId="79AB1D1A" w:rsidR="009619B4" w:rsidRPr="009619B4" w:rsidRDefault="009619B4" w:rsidP="0094342B">
      <w:pPr>
        <w:pStyle w:val="Textkrper3"/>
        <w:numPr>
          <w:ilvl w:val="0"/>
          <w:numId w:val="43"/>
        </w:numPr>
        <w:spacing w:after="0"/>
        <w:ind w:left="284" w:hanging="284"/>
        <w:rPr>
          <w:sz w:val="18"/>
          <w:szCs w:val="22"/>
          <w:lang w:val="en-GB"/>
        </w:rPr>
      </w:pPr>
      <w:r>
        <w:rPr>
          <w:sz w:val="18"/>
          <w:szCs w:val="22"/>
          <w:lang w:val="en-GB"/>
        </w:rPr>
        <w:t>Bilder Replay Ads_1920-1080px19 © Goldbach</w:t>
      </w:r>
    </w:p>
    <w:p w14:paraId="5006066A" w14:textId="77777777" w:rsidR="0000163D" w:rsidRPr="009619B4" w:rsidRDefault="0000163D" w:rsidP="00E1111D">
      <w:pPr>
        <w:pStyle w:val="Textkrper3"/>
        <w:rPr>
          <w:sz w:val="10"/>
          <w:szCs w:val="14"/>
          <w:lang w:val="en-GB"/>
        </w:rPr>
      </w:pPr>
    </w:p>
    <w:p w14:paraId="3F44B033" w14:textId="47A103A0" w:rsidR="00294A5E" w:rsidRPr="00F77F64" w:rsidRDefault="00294A5E" w:rsidP="00E1111D">
      <w:pPr>
        <w:pStyle w:val="Textkrper3"/>
        <w:rPr>
          <w:b/>
          <w:bCs/>
          <w:i/>
          <w:iCs/>
          <w:sz w:val="20"/>
        </w:rPr>
      </w:pPr>
      <w:r w:rsidRPr="00F77F64">
        <w:rPr>
          <w:b/>
          <w:bCs/>
          <w:i/>
          <w:iCs/>
          <w:sz w:val="20"/>
        </w:rPr>
        <w:t xml:space="preserve">Über die IGEM Interessengemeinschaft elektronische Medien </w:t>
      </w:r>
    </w:p>
    <w:p w14:paraId="3BC59B9A" w14:textId="3D46CCA6" w:rsidR="00B52B79" w:rsidRPr="00294A5E" w:rsidRDefault="00B40492" w:rsidP="00E1111D">
      <w:pPr>
        <w:pStyle w:val="Textkrper3"/>
        <w:rPr>
          <w:i/>
          <w:iCs/>
          <w:sz w:val="20"/>
        </w:rPr>
      </w:pPr>
      <w:bookmarkStart w:id="2" w:name="_Hlk73023008"/>
      <w:r w:rsidRPr="00B40492">
        <w:rPr>
          <w:i/>
          <w:iCs/>
          <w:sz w:val="20"/>
        </w:rPr>
        <w:t xml:space="preserve">Die IGEM Interessengemeinschaft elektronische Medien setzt sich für die Vielfalt und Transparenz der elektronischen Medien in der Schweiz ein. Mit ihrer jährlichen Studie Digimonitor liefert die IGEM repräsentative Informationen zur Nutzung von elektronischen Medien und Geräten in der Schweiz. </w:t>
      </w:r>
      <w:r w:rsidRPr="00B40492">
        <w:rPr>
          <w:i/>
          <w:iCs/>
          <w:sz w:val="20"/>
        </w:rPr>
        <w:lastRenderedPageBreak/>
        <w:t>Über ihre Mitgliedsfirmen deckt die IGEM die ganze Wertschöpfungskette in den elektronischen Medien TV, Radio, Kino, Online, Video, Audio</w:t>
      </w:r>
      <w:r>
        <w:rPr>
          <w:i/>
          <w:iCs/>
          <w:sz w:val="20"/>
        </w:rPr>
        <w:t>, Teletext</w:t>
      </w:r>
      <w:r w:rsidRPr="00B40492">
        <w:rPr>
          <w:i/>
          <w:iCs/>
          <w:sz w:val="20"/>
        </w:rPr>
        <w:t xml:space="preserve"> und Digital Out-of-home ab. Die Schwerpunkte der IGEM liegen in der Forschung für alle elektronischen Medien. Die IGEM befasst sich intensiv mit der Digitalisierung und bietet praxisnahe Events und Weiterbildungen.</w:t>
      </w:r>
      <w:bookmarkEnd w:id="2"/>
      <w:r w:rsidR="007D5CDE">
        <w:rPr>
          <w:i/>
          <w:iCs/>
          <w:sz w:val="20"/>
        </w:rPr>
        <w:t xml:space="preserve"> </w:t>
      </w:r>
      <w:r w:rsidR="00B52B79">
        <w:rPr>
          <w:i/>
          <w:iCs/>
          <w:sz w:val="20"/>
        </w:rPr>
        <w:t xml:space="preserve">Mehr Infos auf </w:t>
      </w:r>
      <w:hyperlink r:id="rId8" w:history="1">
        <w:r w:rsidR="00B52B79" w:rsidRPr="000418F5">
          <w:rPr>
            <w:rStyle w:val="Hyperlink"/>
            <w:i/>
            <w:iCs/>
            <w:sz w:val="20"/>
          </w:rPr>
          <w:t>www.igem.ch</w:t>
        </w:r>
      </w:hyperlink>
    </w:p>
    <w:p w14:paraId="2719552B" w14:textId="77777777" w:rsidR="007D5CDE" w:rsidRDefault="007D5CDE" w:rsidP="00931B67">
      <w:pPr>
        <w:pStyle w:val="Textkrper3"/>
        <w:rPr>
          <w:b/>
          <w:bCs/>
          <w:i/>
          <w:iCs/>
          <w:sz w:val="20"/>
        </w:rPr>
      </w:pPr>
    </w:p>
    <w:p w14:paraId="13D341E5" w14:textId="6025D997" w:rsidR="00294A5E" w:rsidRPr="00294A5E" w:rsidRDefault="00294A5E" w:rsidP="00931B67">
      <w:pPr>
        <w:pStyle w:val="Textkrper3"/>
        <w:rPr>
          <w:i/>
          <w:iCs/>
          <w:sz w:val="20"/>
        </w:rPr>
      </w:pPr>
      <w:r w:rsidRPr="00F77F64">
        <w:rPr>
          <w:b/>
          <w:bCs/>
          <w:i/>
          <w:iCs/>
          <w:sz w:val="20"/>
        </w:rPr>
        <w:t>Kontakt:</w:t>
      </w:r>
      <w:r w:rsidR="00931B67">
        <w:rPr>
          <w:b/>
          <w:bCs/>
          <w:i/>
          <w:iCs/>
          <w:sz w:val="20"/>
        </w:rPr>
        <w:t xml:space="preserve"> </w:t>
      </w:r>
      <w:r w:rsidRPr="00294A5E">
        <w:rPr>
          <w:i/>
          <w:iCs/>
          <w:sz w:val="20"/>
        </w:rPr>
        <w:t>Siri Fischer, Geschäftsführerin</w:t>
      </w:r>
      <w:r w:rsidR="00F27A44">
        <w:rPr>
          <w:i/>
          <w:iCs/>
          <w:sz w:val="20"/>
        </w:rPr>
        <w:t xml:space="preserve"> IGEM</w:t>
      </w:r>
      <w:r w:rsidRPr="00294A5E">
        <w:rPr>
          <w:i/>
          <w:iCs/>
          <w:sz w:val="20"/>
        </w:rPr>
        <w:t xml:space="preserve">, info@igem.ch, </w:t>
      </w:r>
      <w:r w:rsidR="00B40492">
        <w:rPr>
          <w:i/>
          <w:iCs/>
          <w:sz w:val="20"/>
        </w:rPr>
        <w:t>044 242 23 12</w:t>
      </w:r>
    </w:p>
    <w:sectPr w:rsidR="00294A5E" w:rsidRPr="00294A5E" w:rsidSect="005A005B">
      <w:headerReference w:type="default" r:id="rId9"/>
      <w:footerReference w:type="default" r:id="rId10"/>
      <w:type w:val="continuous"/>
      <w:pgSz w:w="11906" w:h="16838" w:code="9"/>
      <w:pgMar w:top="2410" w:right="1274" w:bottom="1276" w:left="1474" w:header="142" w:footer="36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AFBBA" w14:textId="77777777" w:rsidR="00B72D02" w:rsidRDefault="00B72D02" w:rsidP="00BE5F1E">
      <w:r>
        <w:separator/>
      </w:r>
    </w:p>
  </w:endnote>
  <w:endnote w:type="continuationSeparator" w:id="0">
    <w:p w14:paraId="09DAC048" w14:textId="77777777" w:rsidR="00B72D02" w:rsidRDefault="00B72D02" w:rsidP="00BE5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557F5" w14:textId="77777777" w:rsidR="002152E0" w:rsidRDefault="002152E0" w:rsidP="00771E3B">
    <w:pPr>
      <w:pStyle w:val="Noparagraphstyle"/>
      <w:spacing w:line="240" w:lineRule="auto"/>
      <w:ind w:left="-680"/>
      <w:rPr>
        <w:rFonts w:ascii="Arial" w:hAnsi="Arial"/>
        <w:b/>
        <w:color w:val="auto"/>
        <w:sz w:val="16"/>
      </w:rPr>
    </w:pPr>
    <w:r>
      <w:rPr>
        <w:rFonts w:ascii="Arial" w:hAnsi="Arial"/>
        <w:b/>
        <w:color w:val="auto"/>
        <w:sz w:val="16"/>
      </w:rPr>
      <w:t>IGEM · Interessengemeinschaft elektronische Medien</w:t>
    </w:r>
  </w:p>
  <w:p w14:paraId="3A7C136B" w14:textId="52F9A153" w:rsidR="002152E0" w:rsidRDefault="00E31563" w:rsidP="00771E3B">
    <w:pPr>
      <w:pStyle w:val="Noparagraphstyle"/>
      <w:spacing w:line="240" w:lineRule="auto"/>
      <w:ind w:left="-680"/>
      <w:rPr>
        <w:rFonts w:ascii="Arial" w:hAnsi="Arial"/>
        <w:color w:val="auto"/>
        <w:sz w:val="16"/>
      </w:rPr>
    </w:pPr>
    <w:r>
      <w:rPr>
        <w:rFonts w:ascii="Arial" w:hAnsi="Arial"/>
        <w:color w:val="auto"/>
        <w:sz w:val="16"/>
      </w:rPr>
      <w:t>Wildbachstrasse 3</w:t>
    </w:r>
    <w:r w:rsidR="002152E0">
      <w:rPr>
        <w:rFonts w:ascii="Arial" w:hAnsi="Arial"/>
        <w:color w:val="auto"/>
        <w:sz w:val="16"/>
      </w:rPr>
      <w:t xml:space="preserve"> · </w:t>
    </w:r>
    <w:r>
      <w:rPr>
        <w:rFonts w:ascii="Arial" w:hAnsi="Arial"/>
        <w:color w:val="auto"/>
        <w:sz w:val="16"/>
      </w:rPr>
      <w:t>8008 Zürich</w:t>
    </w:r>
  </w:p>
  <w:p w14:paraId="4501B94D" w14:textId="1640604C" w:rsidR="002152E0" w:rsidRDefault="002152E0" w:rsidP="00771E3B">
    <w:pPr>
      <w:pStyle w:val="Fuzeile"/>
      <w:ind w:left="-680"/>
      <w:rPr>
        <w:sz w:val="16"/>
      </w:rPr>
    </w:pPr>
    <w:r>
      <w:rPr>
        <w:sz w:val="16"/>
      </w:rPr>
      <w:t xml:space="preserve">T +41 </w:t>
    </w:r>
    <w:r w:rsidR="00E31563">
      <w:rPr>
        <w:sz w:val="16"/>
      </w:rPr>
      <w:t>44 242 23 12</w:t>
    </w:r>
    <w:r>
      <w:rPr>
        <w:sz w:val="16"/>
      </w:rPr>
      <w:t xml:space="preserve"> · </w:t>
    </w:r>
    <w:hyperlink r:id="rId1" w:history="1">
      <w:r>
        <w:rPr>
          <w:rStyle w:val="Hyperlink"/>
          <w:sz w:val="16"/>
        </w:rPr>
        <w:t>info@igem.ch</w:t>
      </w:r>
    </w:hyperlink>
  </w:p>
  <w:p w14:paraId="6E2E991C" w14:textId="77777777" w:rsidR="002152E0" w:rsidRDefault="00000000" w:rsidP="00771E3B">
    <w:pPr>
      <w:pStyle w:val="Fuzeile"/>
      <w:ind w:left="-680"/>
      <w:rPr>
        <w:sz w:val="16"/>
      </w:rPr>
    </w:pPr>
    <w:hyperlink r:id="rId2" w:history="1">
      <w:r w:rsidR="002152E0" w:rsidRPr="003C0E96">
        <w:rPr>
          <w:rStyle w:val="Hyperlink"/>
          <w:sz w:val="16"/>
        </w:rPr>
        <w:t>http://www.igem.ch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8C5D9" w14:textId="77777777" w:rsidR="00B72D02" w:rsidRDefault="00B72D02" w:rsidP="00BE5F1E">
      <w:r>
        <w:separator/>
      </w:r>
    </w:p>
  </w:footnote>
  <w:footnote w:type="continuationSeparator" w:id="0">
    <w:p w14:paraId="031FA121" w14:textId="77777777" w:rsidR="00B72D02" w:rsidRDefault="00B72D02" w:rsidP="00BE5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64D7C" w14:textId="77777777" w:rsidR="002152E0" w:rsidRDefault="002152E0">
    <w:pPr>
      <w:pStyle w:val="Kopfzeile"/>
      <w:ind w:left="-1418" w:right="-284"/>
    </w:pPr>
    <w:r>
      <w:rPr>
        <w:noProof/>
        <w:lang w:val="de-DE"/>
      </w:rPr>
      <mc:AlternateContent>
        <mc:Choice Requires="wps">
          <w:drawing>
            <wp:anchor distT="0" distB="0" distL="114300" distR="114300" simplePos="0" relativeHeight="251658240" behindDoc="0" locked="0" layoutInCell="1" allowOverlap="1" wp14:anchorId="251FB838" wp14:editId="66131A7B">
              <wp:simplePos x="0" y="0"/>
              <wp:positionH relativeFrom="column">
                <wp:posOffset>-63500</wp:posOffset>
              </wp:positionH>
              <wp:positionV relativeFrom="paragraph">
                <wp:posOffset>100330</wp:posOffset>
              </wp:positionV>
              <wp:extent cx="5095875" cy="1200138"/>
              <wp:effectExtent l="0" t="0" r="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1200138"/>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238569C" w14:textId="50E40BDB" w:rsidR="002152E0" w:rsidRPr="005F4A3D" w:rsidRDefault="007D5CDE" w:rsidP="005F4A3D">
                          <w:pPr>
                            <w:spacing w:after="120"/>
                            <w:rPr>
                              <w:b/>
                              <w:color w:val="FFFFFF"/>
                              <w:sz w:val="28"/>
                            </w:rPr>
                          </w:pPr>
                          <w:r>
                            <w:rPr>
                              <w:b/>
                              <w:color w:val="FFFFFF"/>
                              <w:sz w:val="28"/>
                            </w:rPr>
                            <w:t>Medieninfo</w:t>
                          </w:r>
                          <w:r w:rsidR="00891ACD" w:rsidRPr="005F4A3D">
                            <w:rPr>
                              <w:b/>
                              <w:color w:val="FFFFFF"/>
                              <w:sz w:val="28"/>
                            </w:rPr>
                            <w:t xml:space="preserve"> </w:t>
                          </w:r>
                          <w:r>
                            <w:rPr>
                              <w:b/>
                              <w:color w:val="FFFFFF"/>
                              <w:sz w:val="28"/>
                            </w:rPr>
                            <w:t>26. Jan 2023</w:t>
                          </w:r>
                        </w:p>
                        <w:p w14:paraId="4CEDADF7" w14:textId="64998D1F" w:rsidR="00C70AA6" w:rsidRPr="00094578" w:rsidRDefault="009174EE" w:rsidP="005F4A3D">
                          <w:pPr>
                            <w:spacing w:after="120"/>
                            <w:rPr>
                              <w:b/>
                              <w:color w:val="FFFFFF"/>
                              <w:sz w:val="34"/>
                              <w:szCs w:val="34"/>
                            </w:rPr>
                          </w:pPr>
                          <w:bookmarkStart w:id="3" w:name="_Hlk121746366"/>
                          <w:bookmarkStart w:id="4" w:name="_Hlk121746367"/>
                          <w:r w:rsidRPr="009174EE">
                            <w:rPr>
                              <w:b/>
                              <w:color w:val="FFFFFF"/>
                              <w:sz w:val="34"/>
                              <w:szCs w:val="34"/>
                            </w:rPr>
                            <w:t>Interessengemeinschaft elektronische Medien (IGEM)</w:t>
                          </w:r>
                          <w:r w:rsidR="00607048">
                            <w:rPr>
                              <w:b/>
                              <w:color w:val="FFFFFF"/>
                              <w:sz w:val="34"/>
                              <w:szCs w:val="34"/>
                            </w:rPr>
                            <w:t xml:space="preserve"> </w:t>
                          </w:r>
                          <w:r w:rsidR="007D5CDE">
                            <w:rPr>
                              <w:b/>
                              <w:color w:val="FFFFFF"/>
                              <w:sz w:val="34"/>
                              <w:szCs w:val="34"/>
                            </w:rPr>
                            <w:t xml:space="preserve">mit erstem Fazit zu </w:t>
                          </w:r>
                          <w:r w:rsidR="00607048">
                            <w:rPr>
                              <w:b/>
                              <w:color w:val="FFFFFF"/>
                              <w:sz w:val="34"/>
                              <w:szCs w:val="34"/>
                            </w:rPr>
                            <w:t>«</w:t>
                          </w:r>
                          <w:r w:rsidR="007D5CDE">
                            <w:rPr>
                              <w:b/>
                              <w:color w:val="FFFFFF"/>
                              <w:sz w:val="34"/>
                              <w:szCs w:val="34"/>
                            </w:rPr>
                            <w:t>100 Tage TV Replay Ads</w:t>
                          </w:r>
                          <w:r w:rsidR="00607048">
                            <w:rPr>
                              <w:b/>
                              <w:color w:val="FFFFFF"/>
                              <w:sz w:val="34"/>
                              <w:szCs w:val="34"/>
                            </w:rPr>
                            <w:t xml:space="preserve">» </w:t>
                          </w:r>
                          <w:bookmarkEnd w:id="3"/>
                          <w:bookmarkEnd w:id="4"/>
                        </w:p>
                      </w:txbxContent>
                    </wps:txbx>
                    <wps:bodyPr rot="0" vert="horz" wrap="square" lIns="91440" tIns="180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FB838" id="_x0000_t202" coordsize="21600,21600" o:spt="202" path="m,l,21600r21600,l21600,xe">
              <v:stroke joinstyle="miter"/>
              <v:path gradientshapeok="t" o:connecttype="rect"/>
            </v:shapetype>
            <v:shape id="Text Box 1" o:spid="_x0000_s1026" type="#_x0000_t202" style="position:absolute;left:0;text-align:left;margin-left:-5pt;margin-top:7.9pt;width:401.25pt;height: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" filled="f" stroked="f">
              <v:textbox inset=",.5mm">
                <w:txbxContent>
                  <w:p w14:paraId="3238569C" w14:textId="50E40BDB" w:rsidR="002152E0" w:rsidRPr="005F4A3D" w:rsidRDefault="007D5CDE" w:rsidP="005F4A3D">
                    <w:pPr>
                      <w:spacing w:after="120"/>
                      <w:rPr>
                        <w:b/>
                        <w:color w:val="FFFFFF"/>
                        <w:sz w:val="28"/>
                      </w:rPr>
                    </w:pPr>
                    <w:r>
                      <w:rPr>
                        <w:b/>
                        <w:color w:val="FFFFFF"/>
                        <w:sz w:val="28"/>
                      </w:rPr>
                      <w:t>Medieninfo</w:t>
                    </w:r>
                    <w:r w:rsidR="00891ACD" w:rsidRPr="005F4A3D">
                      <w:rPr>
                        <w:b/>
                        <w:color w:val="FFFFFF"/>
                        <w:sz w:val="28"/>
                      </w:rPr>
                      <w:t xml:space="preserve"> </w:t>
                    </w:r>
                    <w:r>
                      <w:rPr>
                        <w:b/>
                        <w:color w:val="FFFFFF"/>
                        <w:sz w:val="28"/>
                      </w:rPr>
                      <w:t>26. Jan 2023</w:t>
                    </w:r>
                  </w:p>
                  <w:p w14:paraId="4CEDADF7" w14:textId="64998D1F" w:rsidR="00C70AA6" w:rsidRPr="00094578" w:rsidRDefault="009174EE" w:rsidP="005F4A3D">
                    <w:pPr>
                      <w:spacing w:after="120"/>
                      <w:rPr>
                        <w:b/>
                        <w:color w:val="FFFFFF"/>
                        <w:sz w:val="34"/>
                        <w:szCs w:val="34"/>
                      </w:rPr>
                    </w:pPr>
                    <w:bookmarkStart w:id="5" w:name="_Hlk121746366"/>
                    <w:bookmarkStart w:id="6" w:name="_Hlk121746367"/>
                    <w:r w:rsidRPr="009174EE">
                      <w:rPr>
                        <w:b/>
                        <w:color w:val="FFFFFF"/>
                        <w:sz w:val="34"/>
                        <w:szCs w:val="34"/>
                      </w:rPr>
                      <w:t>Interessengemeinschaft elektronische Medien (IGEM)</w:t>
                    </w:r>
                    <w:r w:rsidR="00607048">
                      <w:rPr>
                        <w:b/>
                        <w:color w:val="FFFFFF"/>
                        <w:sz w:val="34"/>
                        <w:szCs w:val="34"/>
                      </w:rPr>
                      <w:t xml:space="preserve"> </w:t>
                    </w:r>
                    <w:r w:rsidR="007D5CDE">
                      <w:rPr>
                        <w:b/>
                        <w:color w:val="FFFFFF"/>
                        <w:sz w:val="34"/>
                        <w:szCs w:val="34"/>
                      </w:rPr>
                      <w:t xml:space="preserve">mit erstem Fazit zu </w:t>
                    </w:r>
                    <w:r w:rsidR="00607048">
                      <w:rPr>
                        <w:b/>
                        <w:color w:val="FFFFFF"/>
                        <w:sz w:val="34"/>
                        <w:szCs w:val="34"/>
                      </w:rPr>
                      <w:t>«</w:t>
                    </w:r>
                    <w:r w:rsidR="007D5CDE">
                      <w:rPr>
                        <w:b/>
                        <w:color w:val="FFFFFF"/>
                        <w:sz w:val="34"/>
                        <w:szCs w:val="34"/>
                      </w:rPr>
                      <w:t>100 Tage TV Replay Ads</w:t>
                    </w:r>
                    <w:r w:rsidR="00607048">
                      <w:rPr>
                        <w:b/>
                        <w:color w:val="FFFFFF"/>
                        <w:sz w:val="34"/>
                        <w:szCs w:val="34"/>
                      </w:rPr>
                      <w:t xml:space="preserve">» </w:t>
                    </w:r>
                    <w:bookmarkEnd w:id="5"/>
                    <w:bookmarkEnd w:id="6"/>
                  </w:p>
                </w:txbxContent>
              </v:textbox>
            </v:shape>
          </w:pict>
        </mc:Fallback>
      </mc:AlternateContent>
    </w:r>
    <w:r>
      <w:rPr>
        <w:noProof/>
        <w:lang w:val="de-DE"/>
      </w:rPr>
      <w:drawing>
        <wp:inline distT="0" distB="0" distL="0" distR="0" wp14:anchorId="6C49D999" wp14:editId="682DA3E9">
          <wp:extent cx="7306945" cy="1303655"/>
          <wp:effectExtent l="25400" t="0" r="8255" b="0"/>
          <wp:docPr id="3" name="Bild 1" descr="Logo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os"/>
                  <pic:cNvPicPr>
                    <a:picLocks noChangeAspect="1" noChangeArrowheads="1"/>
                  </pic:cNvPicPr>
                </pic:nvPicPr>
                <pic:blipFill>
                  <a:blip r:embed="rId1"/>
                  <a:srcRect/>
                  <a:stretch>
                    <a:fillRect/>
                  </a:stretch>
                </pic:blipFill>
                <pic:spPr bwMode="auto">
                  <a:xfrm>
                    <a:off x="0" y="0"/>
                    <a:ext cx="7306945" cy="130365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11DC"/>
    <w:multiLevelType w:val="hybridMultilevel"/>
    <w:tmpl w:val="9A3C851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1BC29C2"/>
    <w:multiLevelType w:val="hybridMultilevel"/>
    <w:tmpl w:val="61CC5160"/>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52924A2"/>
    <w:multiLevelType w:val="hybridMultilevel"/>
    <w:tmpl w:val="30569E68"/>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start w:val="1"/>
      <w:numFmt w:val="decimal"/>
      <w:lvlText w:val="%4."/>
      <w:lvlJc w:val="left"/>
      <w:pPr>
        <w:ind w:left="2880" w:hanging="360"/>
      </w:pPr>
    </w:lvl>
    <w:lvl w:ilvl="4" w:tplc="08070019">
      <w:start w:val="1"/>
      <w:numFmt w:val="lowerLetter"/>
      <w:lvlText w:val="%5."/>
      <w:lvlJc w:val="left"/>
      <w:pPr>
        <w:ind w:left="3600" w:hanging="360"/>
      </w:pPr>
    </w:lvl>
    <w:lvl w:ilvl="5" w:tplc="0807001B">
      <w:start w:val="1"/>
      <w:numFmt w:val="lowerRoman"/>
      <w:lvlText w:val="%6."/>
      <w:lvlJc w:val="right"/>
      <w:pPr>
        <w:ind w:left="4320" w:hanging="180"/>
      </w:pPr>
    </w:lvl>
    <w:lvl w:ilvl="6" w:tplc="0807000F">
      <w:start w:val="1"/>
      <w:numFmt w:val="decimal"/>
      <w:lvlText w:val="%7."/>
      <w:lvlJc w:val="left"/>
      <w:pPr>
        <w:ind w:left="5040" w:hanging="360"/>
      </w:pPr>
    </w:lvl>
    <w:lvl w:ilvl="7" w:tplc="08070019">
      <w:start w:val="1"/>
      <w:numFmt w:val="lowerLetter"/>
      <w:lvlText w:val="%8."/>
      <w:lvlJc w:val="left"/>
      <w:pPr>
        <w:ind w:left="5760" w:hanging="360"/>
      </w:pPr>
    </w:lvl>
    <w:lvl w:ilvl="8" w:tplc="0807001B">
      <w:start w:val="1"/>
      <w:numFmt w:val="lowerRoman"/>
      <w:lvlText w:val="%9."/>
      <w:lvlJc w:val="right"/>
      <w:pPr>
        <w:ind w:left="6480" w:hanging="180"/>
      </w:pPr>
    </w:lvl>
  </w:abstractNum>
  <w:abstractNum w:abstractNumId="3" w15:restartNumberingAfterBreak="0">
    <w:nsid w:val="0C7176F4"/>
    <w:multiLevelType w:val="hybridMultilevel"/>
    <w:tmpl w:val="A02C57B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E8B17AD"/>
    <w:multiLevelType w:val="hybridMultilevel"/>
    <w:tmpl w:val="C89C877C"/>
    <w:lvl w:ilvl="0" w:tplc="0807000F">
      <w:start w:val="1"/>
      <w:numFmt w:val="decimal"/>
      <w:lvlText w:val="%1."/>
      <w:lvlJc w:val="left"/>
      <w:pPr>
        <w:ind w:left="40" w:hanging="360"/>
      </w:pPr>
    </w:lvl>
    <w:lvl w:ilvl="1" w:tplc="08070019" w:tentative="1">
      <w:start w:val="1"/>
      <w:numFmt w:val="lowerLetter"/>
      <w:lvlText w:val="%2."/>
      <w:lvlJc w:val="left"/>
      <w:pPr>
        <w:ind w:left="760" w:hanging="360"/>
      </w:pPr>
    </w:lvl>
    <w:lvl w:ilvl="2" w:tplc="0807001B" w:tentative="1">
      <w:start w:val="1"/>
      <w:numFmt w:val="lowerRoman"/>
      <w:lvlText w:val="%3."/>
      <w:lvlJc w:val="right"/>
      <w:pPr>
        <w:ind w:left="1480" w:hanging="180"/>
      </w:pPr>
    </w:lvl>
    <w:lvl w:ilvl="3" w:tplc="0807000F" w:tentative="1">
      <w:start w:val="1"/>
      <w:numFmt w:val="decimal"/>
      <w:lvlText w:val="%4."/>
      <w:lvlJc w:val="left"/>
      <w:pPr>
        <w:ind w:left="2200" w:hanging="360"/>
      </w:pPr>
    </w:lvl>
    <w:lvl w:ilvl="4" w:tplc="08070019" w:tentative="1">
      <w:start w:val="1"/>
      <w:numFmt w:val="lowerLetter"/>
      <w:lvlText w:val="%5."/>
      <w:lvlJc w:val="left"/>
      <w:pPr>
        <w:ind w:left="2920" w:hanging="360"/>
      </w:pPr>
    </w:lvl>
    <w:lvl w:ilvl="5" w:tplc="0807001B" w:tentative="1">
      <w:start w:val="1"/>
      <w:numFmt w:val="lowerRoman"/>
      <w:lvlText w:val="%6."/>
      <w:lvlJc w:val="right"/>
      <w:pPr>
        <w:ind w:left="3640" w:hanging="180"/>
      </w:pPr>
    </w:lvl>
    <w:lvl w:ilvl="6" w:tplc="0807000F" w:tentative="1">
      <w:start w:val="1"/>
      <w:numFmt w:val="decimal"/>
      <w:lvlText w:val="%7."/>
      <w:lvlJc w:val="left"/>
      <w:pPr>
        <w:ind w:left="4360" w:hanging="360"/>
      </w:pPr>
    </w:lvl>
    <w:lvl w:ilvl="7" w:tplc="08070019" w:tentative="1">
      <w:start w:val="1"/>
      <w:numFmt w:val="lowerLetter"/>
      <w:lvlText w:val="%8."/>
      <w:lvlJc w:val="left"/>
      <w:pPr>
        <w:ind w:left="5080" w:hanging="360"/>
      </w:pPr>
    </w:lvl>
    <w:lvl w:ilvl="8" w:tplc="0807001B" w:tentative="1">
      <w:start w:val="1"/>
      <w:numFmt w:val="lowerRoman"/>
      <w:lvlText w:val="%9."/>
      <w:lvlJc w:val="right"/>
      <w:pPr>
        <w:ind w:left="5800" w:hanging="180"/>
      </w:pPr>
    </w:lvl>
  </w:abstractNum>
  <w:abstractNum w:abstractNumId="5" w15:restartNumberingAfterBreak="0">
    <w:nsid w:val="0F6D0542"/>
    <w:multiLevelType w:val="hybridMultilevel"/>
    <w:tmpl w:val="E4A89F2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02A4526"/>
    <w:multiLevelType w:val="hybridMultilevel"/>
    <w:tmpl w:val="1480D38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1B45577"/>
    <w:multiLevelType w:val="hybridMultilevel"/>
    <w:tmpl w:val="1D8A951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171534F2"/>
    <w:multiLevelType w:val="hybridMultilevel"/>
    <w:tmpl w:val="D784A25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D8A7D73"/>
    <w:multiLevelType w:val="hybridMultilevel"/>
    <w:tmpl w:val="FC54E36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EE870D5"/>
    <w:multiLevelType w:val="hybridMultilevel"/>
    <w:tmpl w:val="E53E35A4"/>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0CB5289"/>
    <w:multiLevelType w:val="hybridMultilevel"/>
    <w:tmpl w:val="105AC8C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38D05A1"/>
    <w:multiLevelType w:val="hybridMultilevel"/>
    <w:tmpl w:val="71400AF4"/>
    <w:lvl w:ilvl="0" w:tplc="0407000B">
      <w:start w:val="1"/>
      <w:numFmt w:val="bullet"/>
      <w:lvlText w:val=""/>
      <w:lvlJc w:val="left"/>
      <w:pPr>
        <w:tabs>
          <w:tab w:val="num" w:pos="360"/>
        </w:tabs>
        <w:ind w:left="360" w:hanging="360"/>
      </w:pPr>
      <w:rPr>
        <w:rFonts w:ascii="Wingdings" w:hAnsi="Wingding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3" w15:restartNumberingAfterBreak="0">
    <w:nsid w:val="248425A9"/>
    <w:multiLevelType w:val="hybridMultilevel"/>
    <w:tmpl w:val="F1B4242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55B521C"/>
    <w:multiLevelType w:val="hybridMultilevel"/>
    <w:tmpl w:val="817E643C"/>
    <w:lvl w:ilvl="0" w:tplc="0807000F">
      <w:start w:val="1"/>
      <w:numFmt w:val="decimal"/>
      <w:lvlText w:val="%1."/>
      <w:lvlJc w:val="left"/>
      <w:pPr>
        <w:ind w:left="40" w:hanging="360"/>
      </w:pPr>
    </w:lvl>
    <w:lvl w:ilvl="1" w:tplc="08070019" w:tentative="1">
      <w:start w:val="1"/>
      <w:numFmt w:val="lowerLetter"/>
      <w:lvlText w:val="%2."/>
      <w:lvlJc w:val="left"/>
      <w:pPr>
        <w:ind w:left="760" w:hanging="360"/>
      </w:pPr>
    </w:lvl>
    <w:lvl w:ilvl="2" w:tplc="0807001B" w:tentative="1">
      <w:start w:val="1"/>
      <w:numFmt w:val="lowerRoman"/>
      <w:lvlText w:val="%3."/>
      <w:lvlJc w:val="right"/>
      <w:pPr>
        <w:ind w:left="1480" w:hanging="180"/>
      </w:pPr>
    </w:lvl>
    <w:lvl w:ilvl="3" w:tplc="0807000F" w:tentative="1">
      <w:start w:val="1"/>
      <w:numFmt w:val="decimal"/>
      <w:lvlText w:val="%4."/>
      <w:lvlJc w:val="left"/>
      <w:pPr>
        <w:ind w:left="2200" w:hanging="360"/>
      </w:pPr>
    </w:lvl>
    <w:lvl w:ilvl="4" w:tplc="08070019" w:tentative="1">
      <w:start w:val="1"/>
      <w:numFmt w:val="lowerLetter"/>
      <w:lvlText w:val="%5."/>
      <w:lvlJc w:val="left"/>
      <w:pPr>
        <w:ind w:left="2920" w:hanging="360"/>
      </w:pPr>
    </w:lvl>
    <w:lvl w:ilvl="5" w:tplc="0807001B" w:tentative="1">
      <w:start w:val="1"/>
      <w:numFmt w:val="lowerRoman"/>
      <w:lvlText w:val="%6."/>
      <w:lvlJc w:val="right"/>
      <w:pPr>
        <w:ind w:left="3640" w:hanging="180"/>
      </w:pPr>
    </w:lvl>
    <w:lvl w:ilvl="6" w:tplc="0807000F" w:tentative="1">
      <w:start w:val="1"/>
      <w:numFmt w:val="decimal"/>
      <w:lvlText w:val="%7."/>
      <w:lvlJc w:val="left"/>
      <w:pPr>
        <w:ind w:left="4360" w:hanging="360"/>
      </w:pPr>
    </w:lvl>
    <w:lvl w:ilvl="7" w:tplc="08070019" w:tentative="1">
      <w:start w:val="1"/>
      <w:numFmt w:val="lowerLetter"/>
      <w:lvlText w:val="%8."/>
      <w:lvlJc w:val="left"/>
      <w:pPr>
        <w:ind w:left="5080" w:hanging="360"/>
      </w:pPr>
    </w:lvl>
    <w:lvl w:ilvl="8" w:tplc="0807001B" w:tentative="1">
      <w:start w:val="1"/>
      <w:numFmt w:val="lowerRoman"/>
      <w:lvlText w:val="%9."/>
      <w:lvlJc w:val="right"/>
      <w:pPr>
        <w:ind w:left="5800" w:hanging="180"/>
      </w:pPr>
    </w:lvl>
  </w:abstractNum>
  <w:abstractNum w:abstractNumId="15" w15:restartNumberingAfterBreak="0">
    <w:nsid w:val="2CBA1370"/>
    <w:multiLevelType w:val="hybridMultilevel"/>
    <w:tmpl w:val="ABE0550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D3F7915"/>
    <w:multiLevelType w:val="hybridMultilevel"/>
    <w:tmpl w:val="B7FCF59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DED177D"/>
    <w:multiLevelType w:val="hybridMultilevel"/>
    <w:tmpl w:val="A0AC6E28"/>
    <w:lvl w:ilvl="0" w:tplc="0807000F">
      <w:start w:val="1"/>
      <w:numFmt w:val="decimal"/>
      <w:lvlText w:val="%1."/>
      <w:lvlJc w:val="left"/>
      <w:pPr>
        <w:ind w:left="40" w:hanging="360"/>
      </w:pPr>
    </w:lvl>
    <w:lvl w:ilvl="1" w:tplc="08070019" w:tentative="1">
      <w:start w:val="1"/>
      <w:numFmt w:val="lowerLetter"/>
      <w:lvlText w:val="%2."/>
      <w:lvlJc w:val="left"/>
      <w:pPr>
        <w:ind w:left="760" w:hanging="360"/>
      </w:pPr>
    </w:lvl>
    <w:lvl w:ilvl="2" w:tplc="0807001B" w:tentative="1">
      <w:start w:val="1"/>
      <w:numFmt w:val="lowerRoman"/>
      <w:lvlText w:val="%3."/>
      <w:lvlJc w:val="right"/>
      <w:pPr>
        <w:ind w:left="1480" w:hanging="180"/>
      </w:pPr>
    </w:lvl>
    <w:lvl w:ilvl="3" w:tplc="0807000F" w:tentative="1">
      <w:start w:val="1"/>
      <w:numFmt w:val="decimal"/>
      <w:lvlText w:val="%4."/>
      <w:lvlJc w:val="left"/>
      <w:pPr>
        <w:ind w:left="2200" w:hanging="360"/>
      </w:pPr>
    </w:lvl>
    <w:lvl w:ilvl="4" w:tplc="08070019" w:tentative="1">
      <w:start w:val="1"/>
      <w:numFmt w:val="lowerLetter"/>
      <w:lvlText w:val="%5."/>
      <w:lvlJc w:val="left"/>
      <w:pPr>
        <w:ind w:left="2920" w:hanging="360"/>
      </w:pPr>
    </w:lvl>
    <w:lvl w:ilvl="5" w:tplc="0807001B" w:tentative="1">
      <w:start w:val="1"/>
      <w:numFmt w:val="lowerRoman"/>
      <w:lvlText w:val="%6."/>
      <w:lvlJc w:val="right"/>
      <w:pPr>
        <w:ind w:left="3640" w:hanging="180"/>
      </w:pPr>
    </w:lvl>
    <w:lvl w:ilvl="6" w:tplc="0807000F" w:tentative="1">
      <w:start w:val="1"/>
      <w:numFmt w:val="decimal"/>
      <w:lvlText w:val="%7."/>
      <w:lvlJc w:val="left"/>
      <w:pPr>
        <w:ind w:left="4360" w:hanging="360"/>
      </w:pPr>
    </w:lvl>
    <w:lvl w:ilvl="7" w:tplc="08070019" w:tentative="1">
      <w:start w:val="1"/>
      <w:numFmt w:val="lowerLetter"/>
      <w:lvlText w:val="%8."/>
      <w:lvlJc w:val="left"/>
      <w:pPr>
        <w:ind w:left="5080" w:hanging="360"/>
      </w:pPr>
    </w:lvl>
    <w:lvl w:ilvl="8" w:tplc="0807001B" w:tentative="1">
      <w:start w:val="1"/>
      <w:numFmt w:val="lowerRoman"/>
      <w:lvlText w:val="%9."/>
      <w:lvlJc w:val="right"/>
      <w:pPr>
        <w:ind w:left="5800" w:hanging="180"/>
      </w:pPr>
    </w:lvl>
  </w:abstractNum>
  <w:abstractNum w:abstractNumId="18" w15:restartNumberingAfterBreak="0">
    <w:nsid w:val="2E006363"/>
    <w:multiLevelType w:val="hybridMultilevel"/>
    <w:tmpl w:val="9462E224"/>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9" w15:restartNumberingAfterBreak="0">
    <w:nsid w:val="338B2499"/>
    <w:multiLevelType w:val="hybridMultilevel"/>
    <w:tmpl w:val="52FAB26C"/>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0" w15:restartNumberingAfterBreak="0">
    <w:nsid w:val="379475FC"/>
    <w:multiLevelType w:val="hybridMultilevel"/>
    <w:tmpl w:val="18ACBF7C"/>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90C3413"/>
    <w:multiLevelType w:val="hybridMultilevel"/>
    <w:tmpl w:val="DD36E48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9582EED"/>
    <w:multiLevelType w:val="hybridMultilevel"/>
    <w:tmpl w:val="CA20BB90"/>
    <w:lvl w:ilvl="0" w:tplc="04070001">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800"/>
        </w:tabs>
        <w:ind w:left="1800" w:hanging="360"/>
      </w:pPr>
      <w:rPr>
        <w:rFonts w:ascii="Courier New" w:hAnsi="Courier New" w:hint="default"/>
      </w:rPr>
    </w:lvl>
    <w:lvl w:ilvl="2" w:tplc="00050407" w:tentative="1">
      <w:start w:val="1"/>
      <w:numFmt w:val="bullet"/>
      <w:lvlText w:val=""/>
      <w:lvlJc w:val="left"/>
      <w:pPr>
        <w:tabs>
          <w:tab w:val="num" w:pos="2520"/>
        </w:tabs>
        <w:ind w:left="2520" w:hanging="360"/>
      </w:pPr>
      <w:rPr>
        <w:rFonts w:ascii="Wingdings" w:hAnsi="Wingdings" w:hint="default"/>
      </w:rPr>
    </w:lvl>
    <w:lvl w:ilvl="3" w:tplc="00010407" w:tentative="1">
      <w:start w:val="1"/>
      <w:numFmt w:val="bullet"/>
      <w:lvlText w:val=""/>
      <w:lvlJc w:val="left"/>
      <w:pPr>
        <w:tabs>
          <w:tab w:val="num" w:pos="3240"/>
        </w:tabs>
        <w:ind w:left="3240" w:hanging="360"/>
      </w:pPr>
      <w:rPr>
        <w:rFonts w:ascii="Symbol" w:hAnsi="Symbol" w:hint="default"/>
      </w:rPr>
    </w:lvl>
    <w:lvl w:ilvl="4" w:tplc="00030407" w:tentative="1">
      <w:start w:val="1"/>
      <w:numFmt w:val="bullet"/>
      <w:lvlText w:val="o"/>
      <w:lvlJc w:val="left"/>
      <w:pPr>
        <w:tabs>
          <w:tab w:val="num" w:pos="3960"/>
        </w:tabs>
        <w:ind w:left="3960" w:hanging="360"/>
      </w:pPr>
      <w:rPr>
        <w:rFonts w:ascii="Courier New" w:hAnsi="Courier New" w:hint="default"/>
      </w:rPr>
    </w:lvl>
    <w:lvl w:ilvl="5" w:tplc="00050407" w:tentative="1">
      <w:start w:val="1"/>
      <w:numFmt w:val="bullet"/>
      <w:lvlText w:val=""/>
      <w:lvlJc w:val="left"/>
      <w:pPr>
        <w:tabs>
          <w:tab w:val="num" w:pos="4680"/>
        </w:tabs>
        <w:ind w:left="4680" w:hanging="360"/>
      </w:pPr>
      <w:rPr>
        <w:rFonts w:ascii="Wingdings" w:hAnsi="Wingdings" w:hint="default"/>
      </w:rPr>
    </w:lvl>
    <w:lvl w:ilvl="6" w:tplc="00010407" w:tentative="1">
      <w:start w:val="1"/>
      <w:numFmt w:val="bullet"/>
      <w:lvlText w:val=""/>
      <w:lvlJc w:val="left"/>
      <w:pPr>
        <w:tabs>
          <w:tab w:val="num" w:pos="5400"/>
        </w:tabs>
        <w:ind w:left="5400" w:hanging="360"/>
      </w:pPr>
      <w:rPr>
        <w:rFonts w:ascii="Symbol" w:hAnsi="Symbol" w:hint="default"/>
      </w:rPr>
    </w:lvl>
    <w:lvl w:ilvl="7" w:tplc="00030407" w:tentative="1">
      <w:start w:val="1"/>
      <w:numFmt w:val="bullet"/>
      <w:lvlText w:val="o"/>
      <w:lvlJc w:val="left"/>
      <w:pPr>
        <w:tabs>
          <w:tab w:val="num" w:pos="6120"/>
        </w:tabs>
        <w:ind w:left="6120" w:hanging="360"/>
      </w:pPr>
      <w:rPr>
        <w:rFonts w:ascii="Courier New" w:hAnsi="Courier New" w:hint="default"/>
      </w:rPr>
    </w:lvl>
    <w:lvl w:ilvl="8" w:tplc="00050407"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3A284287"/>
    <w:multiLevelType w:val="hybridMultilevel"/>
    <w:tmpl w:val="E998091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BB310B5"/>
    <w:multiLevelType w:val="hybridMultilevel"/>
    <w:tmpl w:val="6A72F1E6"/>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11875DA"/>
    <w:multiLevelType w:val="hybridMultilevel"/>
    <w:tmpl w:val="E3EC6650"/>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14421F0"/>
    <w:multiLevelType w:val="hybridMultilevel"/>
    <w:tmpl w:val="71400AF4"/>
    <w:lvl w:ilvl="0" w:tplc="04070001">
      <w:start w:val="1"/>
      <w:numFmt w:val="bullet"/>
      <w:lvlText w:val=""/>
      <w:lvlJc w:val="left"/>
      <w:pPr>
        <w:tabs>
          <w:tab w:val="num" w:pos="360"/>
        </w:tabs>
        <w:ind w:left="360" w:hanging="360"/>
      </w:pPr>
      <w:rPr>
        <w:rFonts w:ascii="Symbol" w:hAnsi="Symbol"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7" w15:restartNumberingAfterBreak="0">
    <w:nsid w:val="44D14556"/>
    <w:multiLevelType w:val="hybridMultilevel"/>
    <w:tmpl w:val="6B70430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46FE372B"/>
    <w:multiLevelType w:val="hybridMultilevel"/>
    <w:tmpl w:val="7D04887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9CC6D9B"/>
    <w:multiLevelType w:val="hybridMultilevel"/>
    <w:tmpl w:val="5AB07E4E"/>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AA26599"/>
    <w:multiLevelType w:val="hybridMultilevel"/>
    <w:tmpl w:val="D51407AA"/>
    <w:lvl w:ilvl="0" w:tplc="04070001">
      <w:start w:val="1"/>
      <w:numFmt w:val="bullet"/>
      <w:lvlText w:val=""/>
      <w:lvlJc w:val="left"/>
      <w:pPr>
        <w:tabs>
          <w:tab w:val="num" w:pos="720"/>
        </w:tabs>
        <w:ind w:left="720" w:hanging="360"/>
      </w:pPr>
      <w:rPr>
        <w:rFonts w:ascii="Symbol" w:hAnsi="Symbol" w:hint="default"/>
      </w:rPr>
    </w:lvl>
    <w:lvl w:ilvl="1" w:tplc="00030407" w:tentative="1">
      <w:start w:val="1"/>
      <w:numFmt w:val="bullet"/>
      <w:lvlText w:val="o"/>
      <w:lvlJc w:val="left"/>
      <w:pPr>
        <w:tabs>
          <w:tab w:val="num" w:pos="1800"/>
        </w:tabs>
        <w:ind w:left="1800" w:hanging="360"/>
      </w:pPr>
      <w:rPr>
        <w:rFonts w:ascii="Courier New" w:hAnsi="Courier New" w:hint="default"/>
      </w:rPr>
    </w:lvl>
    <w:lvl w:ilvl="2" w:tplc="00050407" w:tentative="1">
      <w:start w:val="1"/>
      <w:numFmt w:val="bullet"/>
      <w:lvlText w:val=""/>
      <w:lvlJc w:val="left"/>
      <w:pPr>
        <w:tabs>
          <w:tab w:val="num" w:pos="2520"/>
        </w:tabs>
        <w:ind w:left="2520" w:hanging="360"/>
      </w:pPr>
      <w:rPr>
        <w:rFonts w:ascii="Wingdings" w:hAnsi="Wingdings" w:hint="default"/>
      </w:rPr>
    </w:lvl>
    <w:lvl w:ilvl="3" w:tplc="00010407" w:tentative="1">
      <w:start w:val="1"/>
      <w:numFmt w:val="bullet"/>
      <w:lvlText w:val=""/>
      <w:lvlJc w:val="left"/>
      <w:pPr>
        <w:tabs>
          <w:tab w:val="num" w:pos="3240"/>
        </w:tabs>
        <w:ind w:left="3240" w:hanging="360"/>
      </w:pPr>
      <w:rPr>
        <w:rFonts w:ascii="Symbol" w:hAnsi="Symbol" w:hint="default"/>
      </w:rPr>
    </w:lvl>
    <w:lvl w:ilvl="4" w:tplc="00030407" w:tentative="1">
      <w:start w:val="1"/>
      <w:numFmt w:val="bullet"/>
      <w:lvlText w:val="o"/>
      <w:lvlJc w:val="left"/>
      <w:pPr>
        <w:tabs>
          <w:tab w:val="num" w:pos="3960"/>
        </w:tabs>
        <w:ind w:left="3960" w:hanging="360"/>
      </w:pPr>
      <w:rPr>
        <w:rFonts w:ascii="Courier New" w:hAnsi="Courier New" w:hint="default"/>
      </w:rPr>
    </w:lvl>
    <w:lvl w:ilvl="5" w:tplc="00050407" w:tentative="1">
      <w:start w:val="1"/>
      <w:numFmt w:val="bullet"/>
      <w:lvlText w:val=""/>
      <w:lvlJc w:val="left"/>
      <w:pPr>
        <w:tabs>
          <w:tab w:val="num" w:pos="4680"/>
        </w:tabs>
        <w:ind w:left="4680" w:hanging="360"/>
      </w:pPr>
      <w:rPr>
        <w:rFonts w:ascii="Wingdings" w:hAnsi="Wingdings" w:hint="default"/>
      </w:rPr>
    </w:lvl>
    <w:lvl w:ilvl="6" w:tplc="00010407" w:tentative="1">
      <w:start w:val="1"/>
      <w:numFmt w:val="bullet"/>
      <w:lvlText w:val=""/>
      <w:lvlJc w:val="left"/>
      <w:pPr>
        <w:tabs>
          <w:tab w:val="num" w:pos="5400"/>
        </w:tabs>
        <w:ind w:left="5400" w:hanging="360"/>
      </w:pPr>
      <w:rPr>
        <w:rFonts w:ascii="Symbol" w:hAnsi="Symbol" w:hint="default"/>
      </w:rPr>
    </w:lvl>
    <w:lvl w:ilvl="7" w:tplc="00030407" w:tentative="1">
      <w:start w:val="1"/>
      <w:numFmt w:val="bullet"/>
      <w:lvlText w:val="o"/>
      <w:lvlJc w:val="left"/>
      <w:pPr>
        <w:tabs>
          <w:tab w:val="num" w:pos="6120"/>
        </w:tabs>
        <w:ind w:left="6120" w:hanging="360"/>
      </w:pPr>
      <w:rPr>
        <w:rFonts w:ascii="Courier New" w:hAnsi="Courier New" w:hint="default"/>
      </w:rPr>
    </w:lvl>
    <w:lvl w:ilvl="8" w:tplc="00050407"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ACA75FE"/>
    <w:multiLevelType w:val="hybridMultilevel"/>
    <w:tmpl w:val="DB20182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EAB4D98"/>
    <w:multiLevelType w:val="hybridMultilevel"/>
    <w:tmpl w:val="10B673A2"/>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F1A60C3"/>
    <w:multiLevelType w:val="hybridMultilevel"/>
    <w:tmpl w:val="C22EF45C"/>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4" w15:restartNumberingAfterBreak="0">
    <w:nsid w:val="5EB47BF3"/>
    <w:multiLevelType w:val="hybridMultilevel"/>
    <w:tmpl w:val="E57A3E60"/>
    <w:lvl w:ilvl="0" w:tplc="0807000F">
      <w:start w:val="1"/>
      <w:numFmt w:val="decimal"/>
      <w:lvlText w:val="%1."/>
      <w:lvlJc w:val="left"/>
      <w:pPr>
        <w:ind w:left="40" w:hanging="360"/>
      </w:pPr>
    </w:lvl>
    <w:lvl w:ilvl="1" w:tplc="08070019" w:tentative="1">
      <w:start w:val="1"/>
      <w:numFmt w:val="lowerLetter"/>
      <w:lvlText w:val="%2."/>
      <w:lvlJc w:val="left"/>
      <w:pPr>
        <w:ind w:left="760" w:hanging="360"/>
      </w:pPr>
    </w:lvl>
    <w:lvl w:ilvl="2" w:tplc="0807001B" w:tentative="1">
      <w:start w:val="1"/>
      <w:numFmt w:val="lowerRoman"/>
      <w:lvlText w:val="%3."/>
      <w:lvlJc w:val="right"/>
      <w:pPr>
        <w:ind w:left="1480" w:hanging="180"/>
      </w:pPr>
    </w:lvl>
    <w:lvl w:ilvl="3" w:tplc="0807000F" w:tentative="1">
      <w:start w:val="1"/>
      <w:numFmt w:val="decimal"/>
      <w:lvlText w:val="%4."/>
      <w:lvlJc w:val="left"/>
      <w:pPr>
        <w:ind w:left="2200" w:hanging="360"/>
      </w:pPr>
    </w:lvl>
    <w:lvl w:ilvl="4" w:tplc="08070019" w:tentative="1">
      <w:start w:val="1"/>
      <w:numFmt w:val="lowerLetter"/>
      <w:lvlText w:val="%5."/>
      <w:lvlJc w:val="left"/>
      <w:pPr>
        <w:ind w:left="2920" w:hanging="360"/>
      </w:pPr>
    </w:lvl>
    <w:lvl w:ilvl="5" w:tplc="0807001B" w:tentative="1">
      <w:start w:val="1"/>
      <w:numFmt w:val="lowerRoman"/>
      <w:lvlText w:val="%6."/>
      <w:lvlJc w:val="right"/>
      <w:pPr>
        <w:ind w:left="3640" w:hanging="180"/>
      </w:pPr>
    </w:lvl>
    <w:lvl w:ilvl="6" w:tplc="0807000F" w:tentative="1">
      <w:start w:val="1"/>
      <w:numFmt w:val="decimal"/>
      <w:lvlText w:val="%7."/>
      <w:lvlJc w:val="left"/>
      <w:pPr>
        <w:ind w:left="4360" w:hanging="360"/>
      </w:pPr>
    </w:lvl>
    <w:lvl w:ilvl="7" w:tplc="08070019" w:tentative="1">
      <w:start w:val="1"/>
      <w:numFmt w:val="lowerLetter"/>
      <w:lvlText w:val="%8."/>
      <w:lvlJc w:val="left"/>
      <w:pPr>
        <w:ind w:left="5080" w:hanging="360"/>
      </w:pPr>
    </w:lvl>
    <w:lvl w:ilvl="8" w:tplc="0807001B" w:tentative="1">
      <w:start w:val="1"/>
      <w:numFmt w:val="lowerRoman"/>
      <w:lvlText w:val="%9."/>
      <w:lvlJc w:val="right"/>
      <w:pPr>
        <w:ind w:left="5800" w:hanging="180"/>
      </w:pPr>
    </w:lvl>
  </w:abstractNum>
  <w:abstractNum w:abstractNumId="35" w15:restartNumberingAfterBreak="0">
    <w:nsid w:val="5F267D6E"/>
    <w:multiLevelType w:val="hybridMultilevel"/>
    <w:tmpl w:val="55806C2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0531B32"/>
    <w:multiLevelType w:val="hybridMultilevel"/>
    <w:tmpl w:val="2C40DA22"/>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55C4E62"/>
    <w:multiLevelType w:val="hybridMultilevel"/>
    <w:tmpl w:val="71400AF4"/>
    <w:lvl w:ilvl="0" w:tplc="04070011">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8" w15:restartNumberingAfterBreak="0">
    <w:nsid w:val="67167786"/>
    <w:multiLevelType w:val="hybridMultilevel"/>
    <w:tmpl w:val="5DDE7340"/>
    <w:lvl w:ilvl="0" w:tplc="A01CCB18">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9" w15:restartNumberingAfterBreak="0">
    <w:nsid w:val="68816454"/>
    <w:multiLevelType w:val="hybridMultilevel"/>
    <w:tmpl w:val="4D3684D4"/>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FA71C55"/>
    <w:multiLevelType w:val="hybridMultilevel"/>
    <w:tmpl w:val="345ADD4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5EA5A9E"/>
    <w:multiLevelType w:val="hybridMultilevel"/>
    <w:tmpl w:val="3AD8CD68"/>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9657195"/>
    <w:multiLevelType w:val="hybridMultilevel"/>
    <w:tmpl w:val="43068DE4"/>
    <w:lvl w:ilvl="0" w:tplc="0807000F">
      <w:start w:val="1"/>
      <w:numFmt w:val="decimal"/>
      <w:lvlText w:val="%1."/>
      <w:lvlJc w:val="left"/>
      <w:pPr>
        <w:ind w:left="40" w:hanging="360"/>
      </w:pPr>
    </w:lvl>
    <w:lvl w:ilvl="1" w:tplc="08070019" w:tentative="1">
      <w:start w:val="1"/>
      <w:numFmt w:val="lowerLetter"/>
      <w:lvlText w:val="%2."/>
      <w:lvlJc w:val="left"/>
      <w:pPr>
        <w:ind w:left="760" w:hanging="360"/>
      </w:pPr>
    </w:lvl>
    <w:lvl w:ilvl="2" w:tplc="0807001B" w:tentative="1">
      <w:start w:val="1"/>
      <w:numFmt w:val="lowerRoman"/>
      <w:lvlText w:val="%3."/>
      <w:lvlJc w:val="right"/>
      <w:pPr>
        <w:ind w:left="1480" w:hanging="180"/>
      </w:pPr>
    </w:lvl>
    <w:lvl w:ilvl="3" w:tplc="0807000F" w:tentative="1">
      <w:start w:val="1"/>
      <w:numFmt w:val="decimal"/>
      <w:lvlText w:val="%4."/>
      <w:lvlJc w:val="left"/>
      <w:pPr>
        <w:ind w:left="2200" w:hanging="360"/>
      </w:pPr>
    </w:lvl>
    <w:lvl w:ilvl="4" w:tplc="08070019" w:tentative="1">
      <w:start w:val="1"/>
      <w:numFmt w:val="lowerLetter"/>
      <w:lvlText w:val="%5."/>
      <w:lvlJc w:val="left"/>
      <w:pPr>
        <w:ind w:left="2920" w:hanging="360"/>
      </w:pPr>
    </w:lvl>
    <w:lvl w:ilvl="5" w:tplc="0807001B" w:tentative="1">
      <w:start w:val="1"/>
      <w:numFmt w:val="lowerRoman"/>
      <w:lvlText w:val="%6."/>
      <w:lvlJc w:val="right"/>
      <w:pPr>
        <w:ind w:left="3640" w:hanging="180"/>
      </w:pPr>
    </w:lvl>
    <w:lvl w:ilvl="6" w:tplc="0807000F" w:tentative="1">
      <w:start w:val="1"/>
      <w:numFmt w:val="decimal"/>
      <w:lvlText w:val="%7."/>
      <w:lvlJc w:val="left"/>
      <w:pPr>
        <w:ind w:left="4360" w:hanging="360"/>
      </w:pPr>
    </w:lvl>
    <w:lvl w:ilvl="7" w:tplc="08070019" w:tentative="1">
      <w:start w:val="1"/>
      <w:numFmt w:val="lowerLetter"/>
      <w:lvlText w:val="%8."/>
      <w:lvlJc w:val="left"/>
      <w:pPr>
        <w:ind w:left="5080" w:hanging="360"/>
      </w:pPr>
    </w:lvl>
    <w:lvl w:ilvl="8" w:tplc="0807001B" w:tentative="1">
      <w:start w:val="1"/>
      <w:numFmt w:val="lowerRoman"/>
      <w:lvlText w:val="%9."/>
      <w:lvlJc w:val="right"/>
      <w:pPr>
        <w:ind w:left="5800" w:hanging="180"/>
      </w:pPr>
    </w:lvl>
  </w:abstractNum>
  <w:abstractNum w:abstractNumId="43" w15:restartNumberingAfterBreak="0">
    <w:nsid w:val="796B4607"/>
    <w:multiLevelType w:val="hybridMultilevel"/>
    <w:tmpl w:val="936ABEF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1778258465">
    <w:abstractNumId w:val="37"/>
  </w:num>
  <w:num w:numId="2" w16cid:durableId="955985522">
    <w:abstractNumId w:val="26"/>
  </w:num>
  <w:num w:numId="3" w16cid:durableId="2019887989">
    <w:abstractNumId w:val="12"/>
  </w:num>
  <w:num w:numId="4" w16cid:durableId="2065256064">
    <w:abstractNumId w:val="13"/>
  </w:num>
  <w:num w:numId="5" w16cid:durableId="2100323450">
    <w:abstractNumId w:val="24"/>
  </w:num>
  <w:num w:numId="6" w16cid:durableId="839008442">
    <w:abstractNumId w:val="28"/>
  </w:num>
  <w:num w:numId="7" w16cid:durableId="1208377136">
    <w:abstractNumId w:val="6"/>
  </w:num>
  <w:num w:numId="8" w16cid:durableId="306478766">
    <w:abstractNumId w:val="21"/>
  </w:num>
  <w:num w:numId="9" w16cid:durableId="913079499">
    <w:abstractNumId w:val="11"/>
  </w:num>
  <w:num w:numId="10" w16cid:durableId="651375228">
    <w:abstractNumId w:val="35"/>
  </w:num>
  <w:num w:numId="11" w16cid:durableId="1339187326">
    <w:abstractNumId w:val="39"/>
  </w:num>
  <w:num w:numId="12" w16cid:durableId="191309098">
    <w:abstractNumId w:val="5"/>
  </w:num>
  <w:num w:numId="13" w16cid:durableId="333267854">
    <w:abstractNumId w:val="40"/>
  </w:num>
  <w:num w:numId="14" w16cid:durableId="1380782394">
    <w:abstractNumId w:val="8"/>
  </w:num>
  <w:num w:numId="15" w16cid:durableId="661349300">
    <w:abstractNumId w:val="43"/>
  </w:num>
  <w:num w:numId="16" w16cid:durableId="1174220534">
    <w:abstractNumId w:val="23"/>
  </w:num>
  <w:num w:numId="17" w16cid:durableId="1328484927">
    <w:abstractNumId w:val="9"/>
  </w:num>
  <w:num w:numId="18" w16cid:durableId="1845126572">
    <w:abstractNumId w:val="16"/>
  </w:num>
  <w:num w:numId="19" w16cid:durableId="1419133417">
    <w:abstractNumId w:val="15"/>
  </w:num>
  <w:num w:numId="20" w16cid:durableId="133791156">
    <w:abstractNumId w:val="31"/>
  </w:num>
  <w:num w:numId="21" w16cid:durableId="1528328548">
    <w:abstractNumId w:val="3"/>
  </w:num>
  <w:num w:numId="22" w16cid:durableId="1850288124">
    <w:abstractNumId w:val="30"/>
  </w:num>
  <w:num w:numId="23" w16cid:durableId="871458870">
    <w:abstractNumId w:val="22"/>
  </w:num>
  <w:num w:numId="24" w16cid:durableId="893976790">
    <w:abstractNumId w:val="41"/>
  </w:num>
  <w:num w:numId="25" w16cid:durableId="317850390">
    <w:abstractNumId w:val="32"/>
  </w:num>
  <w:num w:numId="26" w16cid:durableId="423302433">
    <w:abstractNumId w:val="29"/>
  </w:num>
  <w:num w:numId="27" w16cid:durableId="2111965528">
    <w:abstractNumId w:val="25"/>
  </w:num>
  <w:num w:numId="28" w16cid:durableId="987251358">
    <w:abstractNumId w:val="10"/>
  </w:num>
  <w:num w:numId="29" w16cid:durableId="294532811">
    <w:abstractNumId w:val="36"/>
  </w:num>
  <w:num w:numId="30" w16cid:durableId="1737971549">
    <w:abstractNumId w:val="20"/>
  </w:num>
  <w:num w:numId="31" w16cid:durableId="1513951552">
    <w:abstractNumId w:val="27"/>
  </w:num>
  <w:num w:numId="32" w16cid:durableId="1334601399">
    <w:abstractNumId w:val="7"/>
  </w:num>
  <w:num w:numId="33" w16cid:durableId="763309631">
    <w:abstractNumId w:val="0"/>
  </w:num>
  <w:num w:numId="34" w16cid:durableId="213006788">
    <w:abstractNumId w:val="42"/>
  </w:num>
  <w:num w:numId="35" w16cid:durableId="810556880">
    <w:abstractNumId w:val="14"/>
  </w:num>
  <w:num w:numId="36" w16cid:durableId="1411544136">
    <w:abstractNumId w:val="4"/>
  </w:num>
  <w:num w:numId="37" w16cid:durableId="2084907348">
    <w:abstractNumId w:val="33"/>
  </w:num>
  <w:num w:numId="38" w16cid:durableId="1856266794">
    <w:abstractNumId w:val="1"/>
  </w:num>
  <w:num w:numId="39" w16cid:durableId="1430274101">
    <w:abstractNumId w:val="34"/>
  </w:num>
  <w:num w:numId="40" w16cid:durableId="461919374">
    <w:abstractNumId w:val="18"/>
  </w:num>
  <w:num w:numId="41" w16cid:durableId="1959296432">
    <w:abstractNumId w:val="17"/>
  </w:num>
  <w:num w:numId="42" w16cid:durableId="1282882355">
    <w:abstractNumId w:val="38"/>
  </w:num>
  <w:num w:numId="43" w16cid:durableId="170069921">
    <w:abstractNumId w:val="19"/>
  </w:num>
  <w:num w:numId="44" w16cid:durableId="6239278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496F"/>
    <w:rsid w:val="00001570"/>
    <w:rsid w:val="0000163D"/>
    <w:rsid w:val="000031FE"/>
    <w:rsid w:val="0000491A"/>
    <w:rsid w:val="00011718"/>
    <w:rsid w:val="00022D62"/>
    <w:rsid w:val="00027E2F"/>
    <w:rsid w:val="000315F7"/>
    <w:rsid w:val="00031CDD"/>
    <w:rsid w:val="00034F26"/>
    <w:rsid w:val="00042CC3"/>
    <w:rsid w:val="00043987"/>
    <w:rsid w:val="00044003"/>
    <w:rsid w:val="00053DED"/>
    <w:rsid w:val="0005476C"/>
    <w:rsid w:val="000619B3"/>
    <w:rsid w:val="0006246C"/>
    <w:rsid w:val="000632DC"/>
    <w:rsid w:val="00063900"/>
    <w:rsid w:val="0006686D"/>
    <w:rsid w:val="00066D07"/>
    <w:rsid w:val="00072AD6"/>
    <w:rsid w:val="000773DC"/>
    <w:rsid w:val="000807AC"/>
    <w:rsid w:val="00083FC2"/>
    <w:rsid w:val="000841AD"/>
    <w:rsid w:val="000912B7"/>
    <w:rsid w:val="00091586"/>
    <w:rsid w:val="00092491"/>
    <w:rsid w:val="000938B0"/>
    <w:rsid w:val="00094578"/>
    <w:rsid w:val="0009635B"/>
    <w:rsid w:val="000A18A8"/>
    <w:rsid w:val="000A3EFF"/>
    <w:rsid w:val="000A4884"/>
    <w:rsid w:val="000A67C9"/>
    <w:rsid w:val="000B0B62"/>
    <w:rsid w:val="000B2349"/>
    <w:rsid w:val="000B2E50"/>
    <w:rsid w:val="000B3391"/>
    <w:rsid w:val="000B36D1"/>
    <w:rsid w:val="000B3D28"/>
    <w:rsid w:val="000C44AF"/>
    <w:rsid w:val="000C782C"/>
    <w:rsid w:val="000D0B2E"/>
    <w:rsid w:val="000D496F"/>
    <w:rsid w:val="000D78A4"/>
    <w:rsid w:val="000E6B7B"/>
    <w:rsid w:val="000F7A58"/>
    <w:rsid w:val="001003F7"/>
    <w:rsid w:val="00100426"/>
    <w:rsid w:val="00101E1B"/>
    <w:rsid w:val="00107F83"/>
    <w:rsid w:val="00114C47"/>
    <w:rsid w:val="001252C7"/>
    <w:rsid w:val="001260FB"/>
    <w:rsid w:val="001265A4"/>
    <w:rsid w:val="001306FD"/>
    <w:rsid w:val="00132E73"/>
    <w:rsid w:val="00133A4B"/>
    <w:rsid w:val="00141C42"/>
    <w:rsid w:val="00146583"/>
    <w:rsid w:val="00153A0C"/>
    <w:rsid w:val="00154D38"/>
    <w:rsid w:val="00177078"/>
    <w:rsid w:val="00182B97"/>
    <w:rsid w:val="001855CD"/>
    <w:rsid w:val="00194147"/>
    <w:rsid w:val="0019735C"/>
    <w:rsid w:val="0019796B"/>
    <w:rsid w:val="001A0E40"/>
    <w:rsid w:val="001A4854"/>
    <w:rsid w:val="001A53BE"/>
    <w:rsid w:val="001A57B5"/>
    <w:rsid w:val="001A60BD"/>
    <w:rsid w:val="001A6372"/>
    <w:rsid w:val="001C6E5B"/>
    <w:rsid w:val="001D013A"/>
    <w:rsid w:val="001D0E6B"/>
    <w:rsid w:val="001D27AF"/>
    <w:rsid w:val="001E280E"/>
    <w:rsid w:val="001E3245"/>
    <w:rsid w:val="001E5361"/>
    <w:rsid w:val="001F07C7"/>
    <w:rsid w:val="0020703E"/>
    <w:rsid w:val="002152E0"/>
    <w:rsid w:val="0021538A"/>
    <w:rsid w:val="00215E43"/>
    <w:rsid w:val="00222547"/>
    <w:rsid w:val="00225935"/>
    <w:rsid w:val="002269A3"/>
    <w:rsid w:val="0025046A"/>
    <w:rsid w:val="0025512E"/>
    <w:rsid w:val="002553A2"/>
    <w:rsid w:val="00257493"/>
    <w:rsid w:val="002607A5"/>
    <w:rsid w:val="002655BC"/>
    <w:rsid w:val="00266207"/>
    <w:rsid w:val="00266A64"/>
    <w:rsid w:val="00271E29"/>
    <w:rsid w:val="00294A5E"/>
    <w:rsid w:val="00295435"/>
    <w:rsid w:val="002B1CA6"/>
    <w:rsid w:val="002B3FA1"/>
    <w:rsid w:val="002C3569"/>
    <w:rsid w:val="002C4AAA"/>
    <w:rsid w:val="002C6606"/>
    <w:rsid w:val="002D1623"/>
    <w:rsid w:val="002D488C"/>
    <w:rsid w:val="002D6BDE"/>
    <w:rsid w:val="002D7194"/>
    <w:rsid w:val="002D734E"/>
    <w:rsid w:val="002E20EC"/>
    <w:rsid w:val="002F17A1"/>
    <w:rsid w:val="002F4710"/>
    <w:rsid w:val="002F6C0C"/>
    <w:rsid w:val="002F73B6"/>
    <w:rsid w:val="00300C4A"/>
    <w:rsid w:val="00301427"/>
    <w:rsid w:val="003021C5"/>
    <w:rsid w:val="003028F6"/>
    <w:rsid w:val="003039CF"/>
    <w:rsid w:val="00315F00"/>
    <w:rsid w:val="00321FF7"/>
    <w:rsid w:val="0032201D"/>
    <w:rsid w:val="00330687"/>
    <w:rsid w:val="003309B2"/>
    <w:rsid w:val="00330C9C"/>
    <w:rsid w:val="00331E9A"/>
    <w:rsid w:val="003329DA"/>
    <w:rsid w:val="00334920"/>
    <w:rsid w:val="00336DBB"/>
    <w:rsid w:val="003411B1"/>
    <w:rsid w:val="00341413"/>
    <w:rsid w:val="00341A1B"/>
    <w:rsid w:val="0034452B"/>
    <w:rsid w:val="00347129"/>
    <w:rsid w:val="00350326"/>
    <w:rsid w:val="00351085"/>
    <w:rsid w:val="003516AC"/>
    <w:rsid w:val="00355A98"/>
    <w:rsid w:val="003571DC"/>
    <w:rsid w:val="00357821"/>
    <w:rsid w:val="00357836"/>
    <w:rsid w:val="003600B2"/>
    <w:rsid w:val="00364AEA"/>
    <w:rsid w:val="00366003"/>
    <w:rsid w:val="00384914"/>
    <w:rsid w:val="0038649B"/>
    <w:rsid w:val="00386BDA"/>
    <w:rsid w:val="00387224"/>
    <w:rsid w:val="00391C71"/>
    <w:rsid w:val="003931A9"/>
    <w:rsid w:val="00395C92"/>
    <w:rsid w:val="003A0F95"/>
    <w:rsid w:val="003A1166"/>
    <w:rsid w:val="003A18C7"/>
    <w:rsid w:val="003A4137"/>
    <w:rsid w:val="003A4E1F"/>
    <w:rsid w:val="003A58B5"/>
    <w:rsid w:val="003B2362"/>
    <w:rsid w:val="003B2863"/>
    <w:rsid w:val="003B7149"/>
    <w:rsid w:val="003C4B64"/>
    <w:rsid w:val="003D1F05"/>
    <w:rsid w:val="003D3B0B"/>
    <w:rsid w:val="003E1900"/>
    <w:rsid w:val="003E4B55"/>
    <w:rsid w:val="003F0771"/>
    <w:rsid w:val="003F07EE"/>
    <w:rsid w:val="003F13C8"/>
    <w:rsid w:val="003F55A6"/>
    <w:rsid w:val="004019EE"/>
    <w:rsid w:val="0040328B"/>
    <w:rsid w:val="0040512C"/>
    <w:rsid w:val="00413B4A"/>
    <w:rsid w:val="004205A1"/>
    <w:rsid w:val="004213A5"/>
    <w:rsid w:val="004222B3"/>
    <w:rsid w:val="00423553"/>
    <w:rsid w:val="00424171"/>
    <w:rsid w:val="00425E9C"/>
    <w:rsid w:val="00440C91"/>
    <w:rsid w:val="00447DDD"/>
    <w:rsid w:val="00454805"/>
    <w:rsid w:val="004561C8"/>
    <w:rsid w:val="00457078"/>
    <w:rsid w:val="00457173"/>
    <w:rsid w:val="0046175E"/>
    <w:rsid w:val="00462014"/>
    <w:rsid w:val="004633BB"/>
    <w:rsid w:val="00465707"/>
    <w:rsid w:val="004658C9"/>
    <w:rsid w:val="00470B0E"/>
    <w:rsid w:val="004713FA"/>
    <w:rsid w:val="004713FE"/>
    <w:rsid w:val="00477E90"/>
    <w:rsid w:val="0048005D"/>
    <w:rsid w:val="004802A0"/>
    <w:rsid w:val="00490681"/>
    <w:rsid w:val="004935E7"/>
    <w:rsid w:val="00495028"/>
    <w:rsid w:val="00496ADE"/>
    <w:rsid w:val="004A1A73"/>
    <w:rsid w:val="004A1C4C"/>
    <w:rsid w:val="004A1DF1"/>
    <w:rsid w:val="004A7CF2"/>
    <w:rsid w:val="004A7F1D"/>
    <w:rsid w:val="004B1036"/>
    <w:rsid w:val="004B1140"/>
    <w:rsid w:val="004B19D1"/>
    <w:rsid w:val="004B1A31"/>
    <w:rsid w:val="004B280B"/>
    <w:rsid w:val="004B4DEF"/>
    <w:rsid w:val="004B618F"/>
    <w:rsid w:val="004C0E88"/>
    <w:rsid w:val="004D1FDA"/>
    <w:rsid w:val="004D3362"/>
    <w:rsid w:val="004D3DFD"/>
    <w:rsid w:val="004E362E"/>
    <w:rsid w:val="004E57F9"/>
    <w:rsid w:val="004F04F8"/>
    <w:rsid w:val="004F0AC8"/>
    <w:rsid w:val="004F1DEE"/>
    <w:rsid w:val="004F62F8"/>
    <w:rsid w:val="004F6711"/>
    <w:rsid w:val="004F7BA3"/>
    <w:rsid w:val="004F7F75"/>
    <w:rsid w:val="005012C7"/>
    <w:rsid w:val="0050214C"/>
    <w:rsid w:val="0050323A"/>
    <w:rsid w:val="0050424A"/>
    <w:rsid w:val="00514640"/>
    <w:rsid w:val="0052149C"/>
    <w:rsid w:val="00534491"/>
    <w:rsid w:val="00534CDC"/>
    <w:rsid w:val="00536086"/>
    <w:rsid w:val="00551440"/>
    <w:rsid w:val="00554BDF"/>
    <w:rsid w:val="00554C35"/>
    <w:rsid w:val="0056000C"/>
    <w:rsid w:val="0056104D"/>
    <w:rsid w:val="00564B1B"/>
    <w:rsid w:val="00580C2F"/>
    <w:rsid w:val="005812AC"/>
    <w:rsid w:val="00584D1A"/>
    <w:rsid w:val="00586AD4"/>
    <w:rsid w:val="00587085"/>
    <w:rsid w:val="00592167"/>
    <w:rsid w:val="00594910"/>
    <w:rsid w:val="00594BAA"/>
    <w:rsid w:val="00597DF3"/>
    <w:rsid w:val="005A005B"/>
    <w:rsid w:val="005A0519"/>
    <w:rsid w:val="005A4630"/>
    <w:rsid w:val="005B1A1B"/>
    <w:rsid w:val="005B5E7A"/>
    <w:rsid w:val="005B611D"/>
    <w:rsid w:val="005B7657"/>
    <w:rsid w:val="005C0BCB"/>
    <w:rsid w:val="005C1BAF"/>
    <w:rsid w:val="005C304D"/>
    <w:rsid w:val="005C4DA7"/>
    <w:rsid w:val="005C783C"/>
    <w:rsid w:val="005D0CB5"/>
    <w:rsid w:val="005D23B2"/>
    <w:rsid w:val="005D4D22"/>
    <w:rsid w:val="005D6428"/>
    <w:rsid w:val="005E2BB4"/>
    <w:rsid w:val="005E547D"/>
    <w:rsid w:val="005E59C5"/>
    <w:rsid w:val="005F1DB7"/>
    <w:rsid w:val="005F3489"/>
    <w:rsid w:val="005F4624"/>
    <w:rsid w:val="005F4A3D"/>
    <w:rsid w:val="005F6305"/>
    <w:rsid w:val="005F68EA"/>
    <w:rsid w:val="00601ACC"/>
    <w:rsid w:val="00606920"/>
    <w:rsid w:val="00607048"/>
    <w:rsid w:val="00612527"/>
    <w:rsid w:val="0061351C"/>
    <w:rsid w:val="00616987"/>
    <w:rsid w:val="00617316"/>
    <w:rsid w:val="006254E4"/>
    <w:rsid w:val="00634C16"/>
    <w:rsid w:val="0063769E"/>
    <w:rsid w:val="006379C3"/>
    <w:rsid w:val="00644133"/>
    <w:rsid w:val="00645FE5"/>
    <w:rsid w:val="006529A5"/>
    <w:rsid w:val="00652E58"/>
    <w:rsid w:val="00654D33"/>
    <w:rsid w:val="00660A59"/>
    <w:rsid w:val="00667C23"/>
    <w:rsid w:val="00667FFB"/>
    <w:rsid w:val="0067158C"/>
    <w:rsid w:val="00673B6D"/>
    <w:rsid w:val="00674001"/>
    <w:rsid w:val="006760D3"/>
    <w:rsid w:val="00676144"/>
    <w:rsid w:val="00676941"/>
    <w:rsid w:val="006810EF"/>
    <w:rsid w:val="00687977"/>
    <w:rsid w:val="00691256"/>
    <w:rsid w:val="006A0594"/>
    <w:rsid w:val="006B09B3"/>
    <w:rsid w:val="006B0B56"/>
    <w:rsid w:val="006B176F"/>
    <w:rsid w:val="006B5375"/>
    <w:rsid w:val="006C7865"/>
    <w:rsid w:val="006D3285"/>
    <w:rsid w:val="006E1C82"/>
    <w:rsid w:val="006E2B47"/>
    <w:rsid w:val="006E4748"/>
    <w:rsid w:val="006E7445"/>
    <w:rsid w:val="006F175B"/>
    <w:rsid w:val="006F1858"/>
    <w:rsid w:val="006F26E3"/>
    <w:rsid w:val="006F7A27"/>
    <w:rsid w:val="007048D0"/>
    <w:rsid w:val="007116B6"/>
    <w:rsid w:val="00711AC9"/>
    <w:rsid w:val="00712770"/>
    <w:rsid w:val="007171F1"/>
    <w:rsid w:val="00721E98"/>
    <w:rsid w:val="00725CE8"/>
    <w:rsid w:val="00727321"/>
    <w:rsid w:val="00731C32"/>
    <w:rsid w:val="00731C7F"/>
    <w:rsid w:val="00734A13"/>
    <w:rsid w:val="0073505D"/>
    <w:rsid w:val="007358FF"/>
    <w:rsid w:val="00737B68"/>
    <w:rsid w:val="00742B5C"/>
    <w:rsid w:val="0074376D"/>
    <w:rsid w:val="00746EFC"/>
    <w:rsid w:val="007509BA"/>
    <w:rsid w:val="0075756F"/>
    <w:rsid w:val="007672EE"/>
    <w:rsid w:val="00771E3B"/>
    <w:rsid w:val="00776679"/>
    <w:rsid w:val="0078037C"/>
    <w:rsid w:val="00781E7E"/>
    <w:rsid w:val="0078370D"/>
    <w:rsid w:val="00787462"/>
    <w:rsid w:val="007964DC"/>
    <w:rsid w:val="007A14A6"/>
    <w:rsid w:val="007A34EA"/>
    <w:rsid w:val="007A3B4F"/>
    <w:rsid w:val="007A41F2"/>
    <w:rsid w:val="007B05C1"/>
    <w:rsid w:val="007B4714"/>
    <w:rsid w:val="007C0838"/>
    <w:rsid w:val="007C7DF1"/>
    <w:rsid w:val="007D2AD1"/>
    <w:rsid w:val="007D4DD9"/>
    <w:rsid w:val="007D5CDE"/>
    <w:rsid w:val="007E0EEC"/>
    <w:rsid w:val="007E6C20"/>
    <w:rsid w:val="007F0448"/>
    <w:rsid w:val="007F160C"/>
    <w:rsid w:val="007F60DA"/>
    <w:rsid w:val="007F70FD"/>
    <w:rsid w:val="007F7D01"/>
    <w:rsid w:val="00801AC1"/>
    <w:rsid w:val="00802767"/>
    <w:rsid w:val="00823CE6"/>
    <w:rsid w:val="00825CC3"/>
    <w:rsid w:val="008309B7"/>
    <w:rsid w:val="0083570B"/>
    <w:rsid w:val="00835D69"/>
    <w:rsid w:val="00836CDF"/>
    <w:rsid w:val="00844971"/>
    <w:rsid w:val="00847588"/>
    <w:rsid w:val="0085004D"/>
    <w:rsid w:val="00860051"/>
    <w:rsid w:val="008647E7"/>
    <w:rsid w:val="00867482"/>
    <w:rsid w:val="00867B72"/>
    <w:rsid w:val="00870677"/>
    <w:rsid w:val="008717A2"/>
    <w:rsid w:val="00874CCD"/>
    <w:rsid w:val="00877139"/>
    <w:rsid w:val="00880720"/>
    <w:rsid w:val="0088305A"/>
    <w:rsid w:val="008905DD"/>
    <w:rsid w:val="00891ACD"/>
    <w:rsid w:val="00893BD2"/>
    <w:rsid w:val="008965AB"/>
    <w:rsid w:val="00896FB9"/>
    <w:rsid w:val="008A20E6"/>
    <w:rsid w:val="008A61F2"/>
    <w:rsid w:val="008A6B68"/>
    <w:rsid w:val="008B5480"/>
    <w:rsid w:val="008B797F"/>
    <w:rsid w:val="008C0C6D"/>
    <w:rsid w:val="008C2484"/>
    <w:rsid w:val="008C3DCC"/>
    <w:rsid w:val="008D2AB2"/>
    <w:rsid w:val="008D73ED"/>
    <w:rsid w:val="008E1D1F"/>
    <w:rsid w:val="008E2788"/>
    <w:rsid w:val="008E2CA0"/>
    <w:rsid w:val="008E438C"/>
    <w:rsid w:val="008E48DA"/>
    <w:rsid w:val="008F2B78"/>
    <w:rsid w:val="00900151"/>
    <w:rsid w:val="009040EF"/>
    <w:rsid w:val="0090534C"/>
    <w:rsid w:val="0091064B"/>
    <w:rsid w:val="00915284"/>
    <w:rsid w:val="009174EE"/>
    <w:rsid w:val="00917D41"/>
    <w:rsid w:val="00923EA7"/>
    <w:rsid w:val="009268C7"/>
    <w:rsid w:val="00931B67"/>
    <w:rsid w:val="009375A6"/>
    <w:rsid w:val="0094342B"/>
    <w:rsid w:val="009619B4"/>
    <w:rsid w:val="00962B28"/>
    <w:rsid w:val="00962FC9"/>
    <w:rsid w:val="009636A8"/>
    <w:rsid w:val="00970F70"/>
    <w:rsid w:val="00974468"/>
    <w:rsid w:val="0097733A"/>
    <w:rsid w:val="00980210"/>
    <w:rsid w:val="009840F1"/>
    <w:rsid w:val="00985DE1"/>
    <w:rsid w:val="009865AB"/>
    <w:rsid w:val="00990CE1"/>
    <w:rsid w:val="009943D7"/>
    <w:rsid w:val="00995D67"/>
    <w:rsid w:val="00996DCD"/>
    <w:rsid w:val="009975F0"/>
    <w:rsid w:val="009A4BFB"/>
    <w:rsid w:val="009B0E76"/>
    <w:rsid w:val="009B611E"/>
    <w:rsid w:val="009C0AF3"/>
    <w:rsid w:val="009C6EA1"/>
    <w:rsid w:val="009D7BC9"/>
    <w:rsid w:val="009E0934"/>
    <w:rsid w:val="009E626E"/>
    <w:rsid w:val="00A01451"/>
    <w:rsid w:val="00A02F72"/>
    <w:rsid w:val="00A074C9"/>
    <w:rsid w:val="00A10B89"/>
    <w:rsid w:val="00A14362"/>
    <w:rsid w:val="00A17271"/>
    <w:rsid w:val="00A207CB"/>
    <w:rsid w:val="00A22317"/>
    <w:rsid w:val="00A23F96"/>
    <w:rsid w:val="00A4196D"/>
    <w:rsid w:val="00A43B93"/>
    <w:rsid w:val="00A50834"/>
    <w:rsid w:val="00A56E7E"/>
    <w:rsid w:val="00A5745B"/>
    <w:rsid w:val="00A601BF"/>
    <w:rsid w:val="00A719F8"/>
    <w:rsid w:val="00A73436"/>
    <w:rsid w:val="00A73D10"/>
    <w:rsid w:val="00A82D49"/>
    <w:rsid w:val="00A843AA"/>
    <w:rsid w:val="00A84522"/>
    <w:rsid w:val="00A85781"/>
    <w:rsid w:val="00A90FC7"/>
    <w:rsid w:val="00A95038"/>
    <w:rsid w:val="00AA1CBF"/>
    <w:rsid w:val="00AA3B64"/>
    <w:rsid w:val="00AA69EC"/>
    <w:rsid w:val="00AB0001"/>
    <w:rsid w:val="00AB5840"/>
    <w:rsid w:val="00AC01C6"/>
    <w:rsid w:val="00AC5217"/>
    <w:rsid w:val="00AC69E0"/>
    <w:rsid w:val="00AD374B"/>
    <w:rsid w:val="00AD7E5B"/>
    <w:rsid w:val="00AE37DF"/>
    <w:rsid w:val="00AE691D"/>
    <w:rsid w:val="00AE6A92"/>
    <w:rsid w:val="00AF33D2"/>
    <w:rsid w:val="00AF536F"/>
    <w:rsid w:val="00AF6F73"/>
    <w:rsid w:val="00B079AB"/>
    <w:rsid w:val="00B11BDA"/>
    <w:rsid w:val="00B15179"/>
    <w:rsid w:val="00B16CD4"/>
    <w:rsid w:val="00B17961"/>
    <w:rsid w:val="00B22C83"/>
    <w:rsid w:val="00B23F2D"/>
    <w:rsid w:val="00B40492"/>
    <w:rsid w:val="00B4406B"/>
    <w:rsid w:val="00B46CD8"/>
    <w:rsid w:val="00B51DEF"/>
    <w:rsid w:val="00B52A38"/>
    <w:rsid w:val="00B52B79"/>
    <w:rsid w:val="00B55407"/>
    <w:rsid w:val="00B56B7E"/>
    <w:rsid w:val="00B56EBE"/>
    <w:rsid w:val="00B64305"/>
    <w:rsid w:val="00B64CD5"/>
    <w:rsid w:val="00B71271"/>
    <w:rsid w:val="00B72612"/>
    <w:rsid w:val="00B72B71"/>
    <w:rsid w:val="00B72D02"/>
    <w:rsid w:val="00B76B33"/>
    <w:rsid w:val="00B81AE8"/>
    <w:rsid w:val="00B81C10"/>
    <w:rsid w:val="00B83FC3"/>
    <w:rsid w:val="00B86204"/>
    <w:rsid w:val="00B90E1D"/>
    <w:rsid w:val="00B93A2B"/>
    <w:rsid w:val="00BA24F8"/>
    <w:rsid w:val="00BA6AF5"/>
    <w:rsid w:val="00BB093D"/>
    <w:rsid w:val="00BB7EBC"/>
    <w:rsid w:val="00BC3ADF"/>
    <w:rsid w:val="00BC54A8"/>
    <w:rsid w:val="00BC6225"/>
    <w:rsid w:val="00BE12B3"/>
    <w:rsid w:val="00BE4BA3"/>
    <w:rsid w:val="00BE5ECC"/>
    <w:rsid w:val="00BE5F1E"/>
    <w:rsid w:val="00BF1157"/>
    <w:rsid w:val="00BF1740"/>
    <w:rsid w:val="00BF1B48"/>
    <w:rsid w:val="00BF51AB"/>
    <w:rsid w:val="00BF563D"/>
    <w:rsid w:val="00BF60BE"/>
    <w:rsid w:val="00BF7BE9"/>
    <w:rsid w:val="00C07A57"/>
    <w:rsid w:val="00C10CD0"/>
    <w:rsid w:val="00C134B4"/>
    <w:rsid w:val="00C16A06"/>
    <w:rsid w:val="00C2014F"/>
    <w:rsid w:val="00C21FD2"/>
    <w:rsid w:val="00C223B7"/>
    <w:rsid w:val="00C235FE"/>
    <w:rsid w:val="00C25865"/>
    <w:rsid w:val="00C32F88"/>
    <w:rsid w:val="00C353E1"/>
    <w:rsid w:val="00C37A89"/>
    <w:rsid w:val="00C43AB3"/>
    <w:rsid w:val="00C44101"/>
    <w:rsid w:val="00C451D4"/>
    <w:rsid w:val="00C53382"/>
    <w:rsid w:val="00C60301"/>
    <w:rsid w:val="00C61ED3"/>
    <w:rsid w:val="00C70AA6"/>
    <w:rsid w:val="00C70DAB"/>
    <w:rsid w:val="00C730BA"/>
    <w:rsid w:val="00C740DD"/>
    <w:rsid w:val="00C82EC5"/>
    <w:rsid w:val="00C8531F"/>
    <w:rsid w:val="00C8753C"/>
    <w:rsid w:val="00CA0140"/>
    <w:rsid w:val="00CA110C"/>
    <w:rsid w:val="00CA2DE2"/>
    <w:rsid w:val="00CA66BD"/>
    <w:rsid w:val="00CB397A"/>
    <w:rsid w:val="00CB496D"/>
    <w:rsid w:val="00CB617C"/>
    <w:rsid w:val="00CB73CF"/>
    <w:rsid w:val="00CC7097"/>
    <w:rsid w:val="00CD03A9"/>
    <w:rsid w:val="00CD1E41"/>
    <w:rsid w:val="00CD3CCD"/>
    <w:rsid w:val="00CD71F9"/>
    <w:rsid w:val="00CE1230"/>
    <w:rsid w:val="00CE3427"/>
    <w:rsid w:val="00CE5299"/>
    <w:rsid w:val="00CF1854"/>
    <w:rsid w:val="00CF5DF6"/>
    <w:rsid w:val="00CF5E12"/>
    <w:rsid w:val="00D0089C"/>
    <w:rsid w:val="00D01FA4"/>
    <w:rsid w:val="00D02E77"/>
    <w:rsid w:val="00D069AF"/>
    <w:rsid w:val="00D07E65"/>
    <w:rsid w:val="00D136A1"/>
    <w:rsid w:val="00D16241"/>
    <w:rsid w:val="00D30AD8"/>
    <w:rsid w:val="00D40D28"/>
    <w:rsid w:val="00D4127E"/>
    <w:rsid w:val="00D44622"/>
    <w:rsid w:val="00D46589"/>
    <w:rsid w:val="00D4797C"/>
    <w:rsid w:val="00D53323"/>
    <w:rsid w:val="00D54380"/>
    <w:rsid w:val="00D61542"/>
    <w:rsid w:val="00D61CE5"/>
    <w:rsid w:val="00D646C2"/>
    <w:rsid w:val="00D67DA9"/>
    <w:rsid w:val="00D71174"/>
    <w:rsid w:val="00D8195D"/>
    <w:rsid w:val="00D82244"/>
    <w:rsid w:val="00D83BB0"/>
    <w:rsid w:val="00D91BEB"/>
    <w:rsid w:val="00D979F4"/>
    <w:rsid w:val="00DA1362"/>
    <w:rsid w:val="00DA2E65"/>
    <w:rsid w:val="00DA3849"/>
    <w:rsid w:val="00DA5EE8"/>
    <w:rsid w:val="00DA6C5B"/>
    <w:rsid w:val="00DB28F3"/>
    <w:rsid w:val="00DB4130"/>
    <w:rsid w:val="00DB526A"/>
    <w:rsid w:val="00DB6975"/>
    <w:rsid w:val="00DB766F"/>
    <w:rsid w:val="00DC1FD2"/>
    <w:rsid w:val="00DC303E"/>
    <w:rsid w:val="00DC5B70"/>
    <w:rsid w:val="00DC63E1"/>
    <w:rsid w:val="00DD2C0B"/>
    <w:rsid w:val="00DD2C8F"/>
    <w:rsid w:val="00DE01E1"/>
    <w:rsid w:val="00DE388B"/>
    <w:rsid w:val="00DE6829"/>
    <w:rsid w:val="00DE712B"/>
    <w:rsid w:val="00DF15CA"/>
    <w:rsid w:val="00DF2A3D"/>
    <w:rsid w:val="00E03AD1"/>
    <w:rsid w:val="00E04150"/>
    <w:rsid w:val="00E05C09"/>
    <w:rsid w:val="00E10E12"/>
    <w:rsid w:val="00E1111D"/>
    <w:rsid w:val="00E15E2E"/>
    <w:rsid w:val="00E17EE7"/>
    <w:rsid w:val="00E212EB"/>
    <w:rsid w:val="00E2350D"/>
    <w:rsid w:val="00E278D9"/>
    <w:rsid w:val="00E31563"/>
    <w:rsid w:val="00E32D73"/>
    <w:rsid w:val="00E37B23"/>
    <w:rsid w:val="00E43B76"/>
    <w:rsid w:val="00E46FD5"/>
    <w:rsid w:val="00E50700"/>
    <w:rsid w:val="00E55B5E"/>
    <w:rsid w:val="00E56032"/>
    <w:rsid w:val="00E61C94"/>
    <w:rsid w:val="00E679DC"/>
    <w:rsid w:val="00E73D95"/>
    <w:rsid w:val="00E80B00"/>
    <w:rsid w:val="00E95A65"/>
    <w:rsid w:val="00E968CC"/>
    <w:rsid w:val="00EA4518"/>
    <w:rsid w:val="00EA4F80"/>
    <w:rsid w:val="00EA6682"/>
    <w:rsid w:val="00EA7240"/>
    <w:rsid w:val="00EB3D84"/>
    <w:rsid w:val="00EB4191"/>
    <w:rsid w:val="00EB49CF"/>
    <w:rsid w:val="00EB7621"/>
    <w:rsid w:val="00ED0BE0"/>
    <w:rsid w:val="00ED7F3E"/>
    <w:rsid w:val="00EE2B60"/>
    <w:rsid w:val="00EE32E6"/>
    <w:rsid w:val="00F02E28"/>
    <w:rsid w:val="00F118FC"/>
    <w:rsid w:val="00F230B3"/>
    <w:rsid w:val="00F233D3"/>
    <w:rsid w:val="00F241EF"/>
    <w:rsid w:val="00F24BA4"/>
    <w:rsid w:val="00F25D96"/>
    <w:rsid w:val="00F267DA"/>
    <w:rsid w:val="00F27A44"/>
    <w:rsid w:val="00F30E0B"/>
    <w:rsid w:val="00F353C9"/>
    <w:rsid w:val="00F37714"/>
    <w:rsid w:val="00F43F8F"/>
    <w:rsid w:val="00F46239"/>
    <w:rsid w:val="00F46E8F"/>
    <w:rsid w:val="00F60400"/>
    <w:rsid w:val="00F60D9B"/>
    <w:rsid w:val="00F65448"/>
    <w:rsid w:val="00F71B71"/>
    <w:rsid w:val="00F72256"/>
    <w:rsid w:val="00F7398D"/>
    <w:rsid w:val="00F744D1"/>
    <w:rsid w:val="00F77F64"/>
    <w:rsid w:val="00F84EFA"/>
    <w:rsid w:val="00F93AEF"/>
    <w:rsid w:val="00FA2A64"/>
    <w:rsid w:val="00FA2CFE"/>
    <w:rsid w:val="00FA5AEF"/>
    <w:rsid w:val="00FA781F"/>
    <w:rsid w:val="00FB26BC"/>
    <w:rsid w:val="00FB422E"/>
    <w:rsid w:val="00FB5DB6"/>
    <w:rsid w:val="00FC6E2A"/>
    <w:rsid w:val="00FD4209"/>
    <w:rsid w:val="00FE025B"/>
    <w:rsid w:val="00FE196E"/>
    <w:rsid w:val="00FF08FC"/>
    <w:rsid w:val="00FF1D4C"/>
    <w:rsid w:val="00FF3D3A"/>
    <w:rsid w:val="00FF3E84"/>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7FC6126"/>
  <w15:docId w15:val="{F21EFBE2-0327-4922-8DFA-0AB4FD8E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heading 6" w:semiHidden="1" w:unhideWhenUsed="1"/>
    <w:lsdException w:name="heading 7"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73B6D"/>
    <w:rPr>
      <w:rFonts w:ascii="Arial" w:hAnsi="Arial"/>
      <w:lang w:val="de-CH"/>
    </w:rPr>
  </w:style>
  <w:style w:type="paragraph" w:styleId="berschrift1">
    <w:name w:val="heading 1"/>
    <w:basedOn w:val="Standard"/>
    <w:next w:val="Standard"/>
    <w:qFormat/>
    <w:rsid w:val="00673B6D"/>
    <w:pPr>
      <w:keepNext/>
      <w:outlineLvl w:val="0"/>
    </w:pPr>
    <w:rPr>
      <w:b/>
    </w:rPr>
  </w:style>
  <w:style w:type="paragraph" w:styleId="berschrift2">
    <w:name w:val="heading 2"/>
    <w:basedOn w:val="Standard"/>
    <w:next w:val="Standard"/>
    <w:qFormat/>
    <w:rsid w:val="00673B6D"/>
    <w:pPr>
      <w:keepNext/>
      <w:widowControl w:val="0"/>
      <w:autoSpaceDE w:val="0"/>
      <w:autoSpaceDN w:val="0"/>
      <w:adjustRightInd w:val="0"/>
      <w:outlineLvl w:val="1"/>
    </w:pPr>
    <w:rPr>
      <w:i/>
      <w:u w:val="single"/>
    </w:rPr>
  </w:style>
  <w:style w:type="paragraph" w:styleId="berschrift3">
    <w:name w:val="heading 3"/>
    <w:basedOn w:val="Standard"/>
    <w:next w:val="Standard"/>
    <w:qFormat/>
    <w:rsid w:val="00673B6D"/>
    <w:pPr>
      <w:keepNext/>
      <w:jc w:val="both"/>
      <w:outlineLvl w:val="2"/>
    </w:pPr>
    <w:rPr>
      <w:b/>
    </w:rPr>
  </w:style>
  <w:style w:type="paragraph" w:styleId="berschrift4">
    <w:name w:val="heading 4"/>
    <w:basedOn w:val="Standard"/>
    <w:next w:val="Standard"/>
    <w:qFormat/>
    <w:rsid w:val="00673B6D"/>
    <w:pPr>
      <w:keepNext/>
      <w:ind w:left="567"/>
      <w:outlineLvl w:val="3"/>
    </w:pPr>
    <w:rPr>
      <w:b/>
      <w:color w:val="FFFFFF"/>
      <w:sz w:val="5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rsid w:val="00673B6D"/>
  </w:style>
  <w:style w:type="paragraph" w:styleId="Kopfzeile">
    <w:name w:val="header"/>
    <w:basedOn w:val="Standard"/>
    <w:rsid w:val="00673B6D"/>
    <w:pPr>
      <w:tabs>
        <w:tab w:val="center" w:pos="4536"/>
        <w:tab w:val="right" w:pos="9072"/>
      </w:tabs>
    </w:pPr>
  </w:style>
  <w:style w:type="paragraph" w:styleId="Fuzeile">
    <w:name w:val="footer"/>
    <w:basedOn w:val="Standard"/>
    <w:rsid w:val="00673B6D"/>
    <w:pPr>
      <w:tabs>
        <w:tab w:val="center" w:pos="4536"/>
        <w:tab w:val="right" w:pos="9072"/>
      </w:tabs>
    </w:pPr>
  </w:style>
  <w:style w:type="paragraph" w:styleId="Dokumentstruktur">
    <w:name w:val="Document Map"/>
    <w:basedOn w:val="Standard"/>
    <w:rsid w:val="00673B6D"/>
    <w:pPr>
      <w:shd w:val="clear" w:color="auto" w:fill="000080"/>
    </w:pPr>
    <w:rPr>
      <w:rFonts w:ascii="Tahoma" w:hAnsi="Tahoma"/>
    </w:rPr>
  </w:style>
  <w:style w:type="character" w:styleId="Hyperlink">
    <w:name w:val="Hyperlink"/>
    <w:basedOn w:val="Absatz-Standardschriftart1"/>
    <w:rsid w:val="00673B6D"/>
    <w:rPr>
      <w:color w:val="0000FF"/>
      <w:u w:val="single"/>
    </w:rPr>
  </w:style>
  <w:style w:type="character" w:styleId="Seitenzahl">
    <w:name w:val="page number"/>
    <w:basedOn w:val="Absatz-Standardschriftart1"/>
    <w:rsid w:val="00673B6D"/>
  </w:style>
  <w:style w:type="paragraph" w:styleId="Textkrper2">
    <w:name w:val="Body Text 2"/>
    <w:basedOn w:val="Standard"/>
    <w:rsid w:val="00673B6D"/>
    <w:pPr>
      <w:spacing w:after="120"/>
      <w:jc w:val="both"/>
    </w:pPr>
  </w:style>
  <w:style w:type="paragraph" w:styleId="Textkrper3">
    <w:name w:val="Body Text 3"/>
    <w:basedOn w:val="Standard"/>
    <w:link w:val="Textkrper3Zchn"/>
    <w:rsid w:val="00673B6D"/>
    <w:pPr>
      <w:spacing w:after="120"/>
      <w:jc w:val="both"/>
    </w:pPr>
  </w:style>
  <w:style w:type="paragraph" w:customStyle="1" w:styleId="Textkrper21">
    <w:name w:val="Textkörper 21"/>
    <w:basedOn w:val="Standard"/>
    <w:rsid w:val="00673B6D"/>
    <w:pPr>
      <w:tabs>
        <w:tab w:val="left" w:pos="3969"/>
      </w:tabs>
    </w:pPr>
  </w:style>
  <w:style w:type="paragraph" w:customStyle="1" w:styleId="Noparagraphstyle">
    <w:name w:val="[No paragraph style]"/>
    <w:rsid w:val="00673B6D"/>
    <w:pPr>
      <w:widowControl w:val="0"/>
      <w:autoSpaceDE w:val="0"/>
      <w:autoSpaceDN w:val="0"/>
      <w:adjustRightInd w:val="0"/>
      <w:spacing w:line="288" w:lineRule="auto"/>
      <w:textAlignment w:val="center"/>
    </w:pPr>
    <w:rPr>
      <w:rFonts w:ascii="Times" w:hAnsi="Times"/>
      <w:color w:val="000000"/>
    </w:rPr>
  </w:style>
  <w:style w:type="paragraph" w:styleId="Textkrper">
    <w:name w:val="Body Text"/>
    <w:basedOn w:val="Standard"/>
    <w:rsid w:val="00673B6D"/>
    <w:pPr>
      <w:widowControl w:val="0"/>
      <w:autoSpaceDE w:val="0"/>
      <w:autoSpaceDN w:val="0"/>
      <w:adjustRightInd w:val="0"/>
    </w:pPr>
    <w:rPr>
      <w:i/>
    </w:rPr>
  </w:style>
  <w:style w:type="paragraph" w:styleId="Sprechblasentext">
    <w:name w:val="Balloon Text"/>
    <w:basedOn w:val="Standard"/>
    <w:semiHidden/>
    <w:rsid w:val="00E72DDC"/>
    <w:rPr>
      <w:rFonts w:ascii="Lucida Grande" w:hAnsi="Lucida Grande"/>
      <w:sz w:val="18"/>
      <w:szCs w:val="18"/>
    </w:rPr>
  </w:style>
  <w:style w:type="character" w:customStyle="1" w:styleId="Textkrper3Zchn">
    <w:name w:val="Textkörper 3 Zchn"/>
    <w:basedOn w:val="Absatz-Standardschriftart"/>
    <w:link w:val="Textkrper3"/>
    <w:rsid w:val="00586AD4"/>
    <w:rPr>
      <w:rFonts w:ascii="Arial" w:hAnsi="Arial"/>
      <w:lang w:val="de-CH"/>
    </w:rPr>
  </w:style>
  <w:style w:type="character" w:styleId="Kommentarzeichen">
    <w:name w:val="annotation reference"/>
    <w:basedOn w:val="Absatz-Standardschriftart"/>
    <w:semiHidden/>
    <w:unhideWhenUsed/>
    <w:rsid w:val="00867B72"/>
    <w:rPr>
      <w:sz w:val="18"/>
      <w:szCs w:val="18"/>
    </w:rPr>
  </w:style>
  <w:style w:type="paragraph" w:styleId="Kommentartext">
    <w:name w:val="annotation text"/>
    <w:basedOn w:val="Standard"/>
    <w:link w:val="KommentartextZchn"/>
    <w:semiHidden/>
    <w:unhideWhenUsed/>
    <w:rsid w:val="00867B72"/>
  </w:style>
  <w:style w:type="character" w:customStyle="1" w:styleId="KommentartextZchn">
    <w:name w:val="Kommentartext Zchn"/>
    <w:basedOn w:val="Absatz-Standardschriftart"/>
    <w:link w:val="Kommentartext"/>
    <w:semiHidden/>
    <w:rsid w:val="00867B72"/>
    <w:rPr>
      <w:rFonts w:ascii="Arial" w:hAnsi="Arial"/>
      <w:lang w:val="de-CH"/>
    </w:rPr>
  </w:style>
  <w:style w:type="paragraph" w:styleId="Kommentarthema">
    <w:name w:val="annotation subject"/>
    <w:basedOn w:val="Kommentartext"/>
    <w:next w:val="Kommentartext"/>
    <w:link w:val="KommentarthemaZchn"/>
    <w:semiHidden/>
    <w:unhideWhenUsed/>
    <w:rsid w:val="00867B72"/>
    <w:rPr>
      <w:b/>
      <w:bCs/>
      <w:sz w:val="20"/>
      <w:szCs w:val="20"/>
    </w:rPr>
  </w:style>
  <w:style w:type="character" w:customStyle="1" w:styleId="KommentarthemaZchn">
    <w:name w:val="Kommentarthema Zchn"/>
    <w:basedOn w:val="KommentartextZchn"/>
    <w:link w:val="Kommentarthema"/>
    <w:semiHidden/>
    <w:rsid w:val="00867B72"/>
    <w:rPr>
      <w:rFonts w:ascii="Arial" w:hAnsi="Arial"/>
      <w:b/>
      <w:bCs/>
      <w:sz w:val="20"/>
      <w:szCs w:val="20"/>
      <w:lang w:val="de-CH"/>
    </w:rPr>
  </w:style>
  <w:style w:type="paragraph" w:customStyle="1" w:styleId="Textkrper22">
    <w:name w:val="Textkörper 22"/>
    <w:basedOn w:val="Standard"/>
    <w:rsid w:val="00C70AA6"/>
    <w:pPr>
      <w:tabs>
        <w:tab w:val="left" w:pos="3969"/>
      </w:tabs>
    </w:pPr>
    <w:rPr>
      <w:szCs w:val="20"/>
    </w:rPr>
  </w:style>
  <w:style w:type="paragraph" w:customStyle="1" w:styleId="Textkrper23">
    <w:name w:val="Textkörper 23"/>
    <w:basedOn w:val="Standard"/>
    <w:rsid w:val="00C70AA6"/>
    <w:pPr>
      <w:tabs>
        <w:tab w:val="left" w:pos="3969"/>
      </w:tabs>
    </w:pPr>
    <w:rPr>
      <w:szCs w:val="20"/>
    </w:rPr>
  </w:style>
  <w:style w:type="paragraph" w:styleId="Funotentext">
    <w:name w:val="footnote text"/>
    <w:basedOn w:val="Standard"/>
    <w:link w:val="FunotentextZchn"/>
    <w:semiHidden/>
    <w:unhideWhenUsed/>
    <w:rsid w:val="00CD03A9"/>
    <w:rPr>
      <w:sz w:val="20"/>
      <w:szCs w:val="20"/>
    </w:rPr>
  </w:style>
  <w:style w:type="character" w:customStyle="1" w:styleId="FunotentextZchn">
    <w:name w:val="Fußnotentext Zchn"/>
    <w:basedOn w:val="Absatz-Standardschriftart"/>
    <w:link w:val="Funotentext"/>
    <w:semiHidden/>
    <w:rsid w:val="00CD03A9"/>
    <w:rPr>
      <w:rFonts w:ascii="Arial" w:hAnsi="Arial"/>
      <w:sz w:val="20"/>
      <w:szCs w:val="20"/>
      <w:lang w:val="de-CH"/>
    </w:rPr>
  </w:style>
  <w:style w:type="character" w:styleId="Funotenzeichen">
    <w:name w:val="footnote reference"/>
    <w:basedOn w:val="Absatz-Standardschriftart"/>
    <w:semiHidden/>
    <w:unhideWhenUsed/>
    <w:rsid w:val="00CD03A9"/>
    <w:rPr>
      <w:vertAlign w:val="superscript"/>
    </w:rPr>
  </w:style>
  <w:style w:type="character" w:styleId="NichtaufgelsteErwhnung">
    <w:name w:val="Unresolved Mention"/>
    <w:basedOn w:val="Absatz-Standardschriftart"/>
    <w:uiPriority w:val="99"/>
    <w:semiHidden/>
    <w:unhideWhenUsed/>
    <w:rsid w:val="005F68EA"/>
    <w:rPr>
      <w:color w:val="605E5C"/>
      <w:shd w:val="clear" w:color="auto" w:fill="E1DFDD"/>
    </w:rPr>
  </w:style>
  <w:style w:type="paragraph" w:styleId="Listenabsatz">
    <w:name w:val="List Paragraph"/>
    <w:basedOn w:val="Standard"/>
    <w:uiPriority w:val="34"/>
    <w:qFormat/>
    <w:rsid w:val="009C6EA1"/>
    <w:pPr>
      <w:ind w:left="720"/>
    </w:pPr>
    <w:rPr>
      <w:rFonts w:ascii="Calibri" w:eastAsiaTheme="minorHAnsi" w:hAnsi="Calibri" w:cs="Calibri"/>
      <w:sz w:val="22"/>
      <w:szCs w:val="22"/>
      <w:lang w:eastAsia="en-US"/>
    </w:rPr>
  </w:style>
  <w:style w:type="paragraph" w:customStyle="1" w:styleId="Textkrper-Einzug">
    <w:name w:val="Textkörper-Einzug"/>
    <w:basedOn w:val="Standard"/>
    <w:rsid w:val="00BE12B3"/>
    <w:pPr>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496056">
      <w:bodyDiv w:val="1"/>
      <w:marLeft w:val="0"/>
      <w:marRight w:val="0"/>
      <w:marTop w:val="0"/>
      <w:marBottom w:val="0"/>
      <w:divBdr>
        <w:top w:val="none" w:sz="0" w:space="0" w:color="auto"/>
        <w:left w:val="none" w:sz="0" w:space="0" w:color="auto"/>
        <w:bottom w:val="none" w:sz="0" w:space="0" w:color="auto"/>
        <w:right w:val="none" w:sz="0" w:space="0" w:color="auto"/>
      </w:divBdr>
    </w:div>
    <w:div w:id="724572125">
      <w:bodyDiv w:val="1"/>
      <w:marLeft w:val="0"/>
      <w:marRight w:val="0"/>
      <w:marTop w:val="0"/>
      <w:marBottom w:val="0"/>
      <w:divBdr>
        <w:top w:val="none" w:sz="0" w:space="0" w:color="auto"/>
        <w:left w:val="none" w:sz="0" w:space="0" w:color="auto"/>
        <w:bottom w:val="none" w:sz="0" w:space="0" w:color="auto"/>
        <w:right w:val="none" w:sz="0" w:space="0" w:color="auto"/>
      </w:divBdr>
    </w:div>
    <w:div w:id="766003276">
      <w:bodyDiv w:val="1"/>
      <w:marLeft w:val="0"/>
      <w:marRight w:val="0"/>
      <w:marTop w:val="0"/>
      <w:marBottom w:val="0"/>
      <w:divBdr>
        <w:top w:val="none" w:sz="0" w:space="0" w:color="auto"/>
        <w:left w:val="none" w:sz="0" w:space="0" w:color="auto"/>
        <w:bottom w:val="none" w:sz="0" w:space="0" w:color="auto"/>
        <w:right w:val="none" w:sz="0" w:space="0" w:color="auto"/>
      </w:divBdr>
    </w:div>
    <w:div w:id="1356732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gem.ch" TargetMode="External"/><Relationship Id="rId3" Type="http://schemas.openxmlformats.org/officeDocument/2006/relationships/settings" Target="settings.xml"/><Relationship Id="rId7" Type="http://schemas.openxmlformats.org/officeDocument/2006/relationships/hyperlink" Target="https://www.igem.ch/event/100-tage-tv-replay-ad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gem.ch" TargetMode="External"/><Relationship Id="rId1" Type="http://schemas.openxmlformats.org/officeDocument/2006/relationships/hyperlink" Target="mailto:info@igem.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605</Words>
  <Characters>3817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IGEM Resort Kommunikation</vt:lpstr>
    </vt:vector>
  </TitlesOfParts>
  <Company>Adplus Werbung &amp; Media AG</Company>
  <LinksUpToDate>false</LinksUpToDate>
  <CharactersWithSpaces>4414</CharactersWithSpaces>
  <SharedDoc>false</SharedDoc>
  <HLinks>
    <vt:vector size="18" baseType="variant">
      <vt:variant>
        <vt:i4>3735649</vt:i4>
      </vt:variant>
      <vt:variant>
        <vt:i4>3</vt:i4>
      </vt:variant>
      <vt:variant>
        <vt:i4>0</vt:i4>
      </vt:variant>
      <vt:variant>
        <vt:i4>5</vt:i4>
      </vt:variant>
      <vt:variant>
        <vt:lpwstr>http://www.igem.ch</vt:lpwstr>
      </vt:variant>
      <vt:variant>
        <vt:lpwstr/>
      </vt:variant>
      <vt:variant>
        <vt:i4>65604</vt:i4>
      </vt:variant>
      <vt:variant>
        <vt:i4>0</vt:i4>
      </vt:variant>
      <vt:variant>
        <vt:i4>0</vt:i4>
      </vt:variant>
      <vt:variant>
        <vt:i4>5</vt:i4>
      </vt:variant>
      <vt:variant>
        <vt:lpwstr>mailto:info@igem.ch</vt:lpwstr>
      </vt:variant>
      <vt:variant>
        <vt:lpwstr/>
      </vt:variant>
      <vt:variant>
        <vt:i4>3866627</vt:i4>
      </vt:variant>
      <vt:variant>
        <vt:i4>4930</vt:i4>
      </vt:variant>
      <vt:variant>
        <vt:i4>1025</vt:i4>
      </vt:variant>
      <vt:variant>
        <vt:i4>1</vt:i4>
      </vt:variant>
      <vt:variant>
        <vt:lpwstr>Logo_pos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IGEM Resort Kommunikation</dc:title>
  <dc:subject/>
  <dc:creator>Josi Bauer</dc:creator>
  <cp:keywords/>
  <cp:lastModifiedBy>Siri Fischer</cp:lastModifiedBy>
  <cp:revision>28</cp:revision>
  <cp:lastPrinted>2016-11-17T08:39:00Z</cp:lastPrinted>
  <dcterms:created xsi:type="dcterms:W3CDTF">2022-12-12T13:04:00Z</dcterms:created>
  <dcterms:modified xsi:type="dcterms:W3CDTF">2023-01-26T11:17:00Z</dcterms:modified>
</cp:coreProperties>
</file>